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AF" w:rsidRDefault="001865AF" w:rsidP="001865AF">
      <w:pPr>
        <w:jc w:val="both"/>
        <w:rPr>
          <w:b/>
          <w:sz w:val="24"/>
          <w:szCs w:val="24"/>
        </w:rPr>
      </w:pPr>
    </w:p>
    <w:p w:rsidR="001865AF" w:rsidRPr="004925BF" w:rsidRDefault="001865AF" w:rsidP="001865AF">
      <w:pPr>
        <w:pStyle w:val="aa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925BF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865AF" w:rsidRPr="004925BF" w:rsidRDefault="001865AF" w:rsidP="001865AF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Черемховский район Иркутская область</w:t>
      </w:r>
    </w:p>
    <w:p w:rsidR="001865AF" w:rsidRPr="004925BF" w:rsidRDefault="001865AF" w:rsidP="001865A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Зерновское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Pr="004925BF">
        <w:rPr>
          <w:b/>
          <w:bCs/>
          <w:sz w:val="28"/>
          <w:szCs w:val="28"/>
        </w:rPr>
        <w:t>муниципальное образование</w:t>
      </w:r>
    </w:p>
    <w:p w:rsidR="001865AF" w:rsidRPr="004925BF" w:rsidRDefault="001865AF" w:rsidP="001865AF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ДУМА</w:t>
      </w:r>
    </w:p>
    <w:p w:rsidR="001865AF" w:rsidRDefault="001865AF" w:rsidP="001865AF">
      <w:pPr>
        <w:jc w:val="center"/>
        <w:rPr>
          <w:b/>
          <w:bCs/>
          <w:sz w:val="32"/>
          <w:szCs w:val="32"/>
        </w:rPr>
      </w:pPr>
    </w:p>
    <w:p w:rsidR="001865AF" w:rsidRPr="004925BF" w:rsidRDefault="001865AF" w:rsidP="001865AF">
      <w:pPr>
        <w:jc w:val="center"/>
        <w:outlineLvl w:val="0"/>
        <w:rPr>
          <w:b/>
          <w:bCs/>
          <w:sz w:val="28"/>
          <w:szCs w:val="28"/>
        </w:rPr>
      </w:pPr>
      <w:r w:rsidRPr="004925BF">
        <w:rPr>
          <w:b/>
          <w:bCs/>
          <w:sz w:val="28"/>
          <w:szCs w:val="28"/>
        </w:rPr>
        <w:t>РЕШЕНИЕ</w:t>
      </w:r>
    </w:p>
    <w:p w:rsidR="001865AF" w:rsidRDefault="001865AF" w:rsidP="001865AF">
      <w:pPr>
        <w:jc w:val="center"/>
        <w:rPr>
          <w:bCs/>
          <w:sz w:val="28"/>
          <w:szCs w:val="28"/>
        </w:rPr>
      </w:pPr>
    </w:p>
    <w:p w:rsidR="001865AF" w:rsidRDefault="001865AF" w:rsidP="001865AF">
      <w:pPr>
        <w:rPr>
          <w:bCs/>
          <w:sz w:val="28"/>
          <w:szCs w:val="28"/>
        </w:rPr>
      </w:pPr>
      <w:r w:rsidRPr="001865AF">
        <w:rPr>
          <w:bCs/>
          <w:sz w:val="28"/>
          <w:szCs w:val="28"/>
        </w:rPr>
        <w:t>2</w:t>
      </w:r>
      <w:r w:rsidR="0064565F">
        <w:rPr>
          <w:bCs/>
          <w:sz w:val="28"/>
          <w:szCs w:val="28"/>
        </w:rPr>
        <w:t>4</w:t>
      </w:r>
      <w:r w:rsidRPr="001865AF">
        <w:rPr>
          <w:bCs/>
          <w:sz w:val="28"/>
          <w:szCs w:val="28"/>
        </w:rPr>
        <w:t xml:space="preserve">.12.2015 </w:t>
      </w:r>
      <w:r w:rsidRPr="00082822">
        <w:rPr>
          <w:bCs/>
          <w:sz w:val="28"/>
          <w:szCs w:val="28"/>
        </w:rPr>
        <w:t xml:space="preserve">№ </w:t>
      </w:r>
      <w:r w:rsidR="00082822" w:rsidRPr="00082822">
        <w:rPr>
          <w:bCs/>
          <w:sz w:val="28"/>
          <w:szCs w:val="28"/>
        </w:rPr>
        <w:t>106</w:t>
      </w:r>
    </w:p>
    <w:p w:rsidR="001865AF" w:rsidRDefault="001865AF" w:rsidP="001865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с. Зерновое</w:t>
      </w:r>
    </w:p>
    <w:p w:rsidR="001865AF" w:rsidRDefault="001865AF" w:rsidP="001865AF">
      <w:pPr>
        <w:jc w:val="both"/>
        <w:rPr>
          <w:b/>
          <w:sz w:val="24"/>
          <w:szCs w:val="24"/>
        </w:rPr>
      </w:pPr>
    </w:p>
    <w:p w:rsidR="001865AF" w:rsidRDefault="001865AF" w:rsidP="001865AF">
      <w:pPr>
        <w:jc w:val="both"/>
        <w:rPr>
          <w:rStyle w:val="a9"/>
          <w:b w:val="0"/>
          <w:sz w:val="24"/>
          <w:szCs w:val="24"/>
        </w:rPr>
      </w:pPr>
      <w:bookmarkStart w:id="0" w:name="_GoBack"/>
      <w:r w:rsidRPr="001865AF">
        <w:rPr>
          <w:b/>
          <w:sz w:val="24"/>
          <w:szCs w:val="24"/>
        </w:rPr>
        <w:t xml:space="preserve">Об утверждении </w:t>
      </w:r>
      <w:hyperlink r:id="rId8" w:history="1">
        <w:r w:rsidRPr="001865AF">
          <w:rPr>
            <w:rStyle w:val="a7"/>
            <w:b/>
            <w:bCs/>
            <w:color w:val="auto"/>
            <w:sz w:val="24"/>
            <w:szCs w:val="24"/>
            <w:u w:val="none"/>
          </w:rPr>
          <w:t>Положения</w:t>
        </w:r>
      </w:hyperlink>
    </w:p>
    <w:p w:rsidR="001865AF" w:rsidRDefault="001865AF" w:rsidP="001865AF">
      <w:pPr>
        <w:jc w:val="both"/>
        <w:rPr>
          <w:rStyle w:val="a9"/>
          <w:sz w:val="24"/>
          <w:szCs w:val="24"/>
        </w:rPr>
      </w:pPr>
      <w:r w:rsidRPr="001865AF">
        <w:rPr>
          <w:rStyle w:val="a9"/>
          <w:sz w:val="24"/>
          <w:szCs w:val="24"/>
        </w:rPr>
        <w:t>о порядке установления и прекращения</w:t>
      </w:r>
    </w:p>
    <w:p w:rsidR="001865AF" w:rsidRDefault="001865AF" w:rsidP="001865AF">
      <w:pPr>
        <w:jc w:val="both"/>
        <w:rPr>
          <w:rStyle w:val="a9"/>
          <w:sz w:val="24"/>
          <w:szCs w:val="24"/>
        </w:rPr>
      </w:pPr>
      <w:r w:rsidRPr="001865AF">
        <w:rPr>
          <w:rStyle w:val="a9"/>
          <w:sz w:val="24"/>
          <w:szCs w:val="24"/>
        </w:rPr>
        <w:t xml:space="preserve"> публичных сервитутов в отношении</w:t>
      </w:r>
    </w:p>
    <w:p w:rsidR="001865AF" w:rsidRDefault="001865AF" w:rsidP="001865AF">
      <w:pPr>
        <w:jc w:val="both"/>
        <w:rPr>
          <w:rStyle w:val="a9"/>
          <w:sz w:val="24"/>
          <w:szCs w:val="24"/>
        </w:rPr>
      </w:pPr>
      <w:r w:rsidRPr="001865AF">
        <w:rPr>
          <w:rStyle w:val="a9"/>
          <w:sz w:val="24"/>
          <w:szCs w:val="24"/>
        </w:rPr>
        <w:t xml:space="preserve"> земельных участков, находящихся</w:t>
      </w:r>
    </w:p>
    <w:p w:rsidR="001865AF" w:rsidRDefault="001865AF" w:rsidP="001865AF">
      <w:pPr>
        <w:jc w:val="both"/>
        <w:rPr>
          <w:rStyle w:val="a9"/>
          <w:sz w:val="24"/>
          <w:szCs w:val="24"/>
        </w:rPr>
      </w:pPr>
      <w:r w:rsidRPr="001865AF">
        <w:rPr>
          <w:rStyle w:val="a9"/>
          <w:sz w:val="24"/>
          <w:szCs w:val="24"/>
        </w:rPr>
        <w:t xml:space="preserve"> на территории </w:t>
      </w:r>
      <w:proofErr w:type="spellStart"/>
      <w:r>
        <w:rPr>
          <w:rStyle w:val="a9"/>
          <w:sz w:val="24"/>
          <w:szCs w:val="24"/>
        </w:rPr>
        <w:t>Зерновского</w:t>
      </w:r>
      <w:proofErr w:type="spellEnd"/>
    </w:p>
    <w:p w:rsidR="001865AF" w:rsidRPr="001865AF" w:rsidRDefault="001865AF" w:rsidP="001865AF">
      <w:pPr>
        <w:jc w:val="both"/>
        <w:rPr>
          <w:b/>
          <w:sz w:val="28"/>
          <w:szCs w:val="28"/>
        </w:rPr>
      </w:pPr>
      <w:r w:rsidRPr="001865AF">
        <w:rPr>
          <w:b/>
          <w:bCs/>
          <w:sz w:val="24"/>
          <w:szCs w:val="24"/>
        </w:rPr>
        <w:t>муниципального образования</w:t>
      </w:r>
      <w:bookmarkEnd w:id="0"/>
    </w:p>
    <w:p w:rsidR="001865AF" w:rsidRDefault="001865AF" w:rsidP="001865AF">
      <w:pPr>
        <w:jc w:val="both"/>
        <w:rPr>
          <w:sz w:val="28"/>
          <w:szCs w:val="28"/>
        </w:rPr>
      </w:pPr>
    </w:p>
    <w:p w:rsidR="001865AF" w:rsidRPr="00880A69" w:rsidRDefault="001865AF" w:rsidP="001865AF">
      <w:pPr>
        <w:ind w:firstLine="708"/>
        <w:jc w:val="both"/>
        <w:rPr>
          <w:sz w:val="28"/>
          <w:szCs w:val="28"/>
        </w:rPr>
      </w:pPr>
      <w:proofErr w:type="gramStart"/>
      <w:r w:rsidRPr="00880A69">
        <w:rPr>
          <w:sz w:val="28"/>
          <w:szCs w:val="28"/>
        </w:rPr>
        <w:t xml:space="preserve">В целях упорядочения земельных отношений, определения порядка и условий установления и прекращения публичных сервитутов на земельных участках, расположенных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A69">
        <w:rPr>
          <w:sz w:val="28"/>
          <w:szCs w:val="28"/>
        </w:rPr>
        <w:t xml:space="preserve">, руководствуясь </w:t>
      </w:r>
      <w:hyperlink r:id="rId9" w:history="1">
        <w:r>
          <w:rPr>
            <w:sz w:val="28"/>
            <w:szCs w:val="28"/>
          </w:rPr>
          <w:t>статьями</w:t>
        </w:r>
      </w:hyperlink>
      <w:r w:rsidRPr="00880A69">
        <w:rPr>
          <w:sz w:val="28"/>
          <w:szCs w:val="28"/>
        </w:rPr>
        <w:t xml:space="preserve"> </w:t>
      </w:r>
      <w:hyperlink r:id="rId10" w:history="1">
        <w:r w:rsidRPr="00880A69">
          <w:rPr>
            <w:sz w:val="28"/>
            <w:szCs w:val="28"/>
          </w:rPr>
          <w:t>23</w:t>
        </w:r>
      </w:hyperlink>
      <w:r w:rsidRPr="00880A69">
        <w:rPr>
          <w:sz w:val="28"/>
          <w:szCs w:val="28"/>
        </w:rPr>
        <w:t xml:space="preserve">, </w:t>
      </w:r>
      <w:hyperlink r:id="rId11" w:history="1">
        <w:r w:rsidRPr="00880A69">
          <w:rPr>
            <w:sz w:val="28"/>
            <w:szCs w:val="28"/>
          </w:rPr>
          <w:t>48</w:t>
        </w:r>
      </w:hyperlink>
      <w:r w:rsidRPr="00880A69">
        <w:rPr>
          <w:sz w:val="28"/>
          <w:szCs w:val="28"/>
        </w:rPr>
        <w:t xml:space="preserve"> Земельного кодекса </w:t>
      </w:r>
      <w:r>
        <w:rPr>
          <w:sz w:val="28"/>
          <w:szCs w:val="28"/>
        </w:rPr>
        <w:t>Российской Федерации</w:t>
      </w:r>
      <w:r w:rsidRPr="00880A69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880A6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0A6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80A69">
        <w:rPr>
          <w:sz w:val="28"/>
          <w:szCs w:val="28"/>
        </w:rPr>
        <w:t xml:space="preserve"> 131-ФЗ</w:t>
      </w:r>
      <w:r>
        <w:rPr>
          <w:rFonts w:ascii="Exo 2" w:hAnsi="Exo 2"/>
          <w:sz w:val="13"/>
          <w:szCs w:val="13"/>
        </w:rPr>
        <w:t xml:space="preserve"> </w:t>
      </w:r>
      <w:r>
        <w:rPr>
          <w:sz w:val="28"/>
          <w:szCs w:val="28"/>
        </w:rPr>
        <w:t>«</w:t>
      </w:r>
      <w:r w:rsidRPr="00880A69">
        <w:rPr>
          <w:sz w:val="28"/>
          <w:szCs w:val="28"/>
        </w:rPr>
        <w:t>Об общих принципах организации местного самоуправления в РФ</w:t>
      </w:r>
      <w:r>
        <w:rPr>
          <w:sz w:val="28"/>
          <w:szCs w:val="28"/>
        </w:rPr>
        <w:t>»</w:t>
      </w:r>
      <w:r w:rsidRPr="00451161">
        <w:rPr>
          <w:sz w:val="28"/>
          <w:szCs w:val="28"/>
        </w:rPr>
        <w:t xml:space="preserve">, </w:t>
      </w:r>
      <w:r w:rsidRPr="00267583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082822">
        <w:rPr>
          <w:sz w:val="28"/>
          <w:szCs w:val="28"/>
        </w:rPr>
        <w:t xml:space="preserve">6, 24, 42 </w:t>
      </w:r>
      <w:r w:rsidRPr="0026758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267583"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, Дума</w:t>
      </w:r>
      <w:r w:rsidRPr="008D14E5"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8D14E5">
        <w:rPr>
          <w:color w:val="000000"/>
          <w:sz w:val="28"/>
          <w:szCs w:val="28"/>
        </w:rPr>
        <w:t xml:space="preserve"> муниципального образования</w:t>
      </w:r>
      <w:proofErr w:type="gramEnd"/>
    </w:p>
    <w:p w:rsidR="001865AF" w:rsidRDefault="001865AF" w:rsidP="001865AF">
      <w:pPr>
        <w:ind w:firstLine="709"/>
        <w:jc w:val="both"/>
        <w:rPr>
          <w:color w:val="000000"/>
          <w:sz w:val="28"/>
          <w:szCs w:val="28"/>
        </w:rPr>
      </w:pPr>
    </w:p>
    <w:p w:rsidR="001865AF" w:rsidRDefault="001865AF" w:rsidP="001865AF">
      <w:pPr>
        <w:ind w:firstLine="709"/>
        <w:jc w:val="center"/>
        <w:rPr>
          <w:sz w:val="28"/>
          <w:szCs w:val="28"/>
        </w:rPr>
      </w:pPr>
      <w:proofErr w:type="gramStart"/>
      <w:r w:rsidRPr="0045116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5116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116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5116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511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51161">
        <w:rPr>
          <w:sz w:val="28"/>
          <w:szCs w:val="28"/>
        </w:rPr>
        <w:t>А:</w:t>
      </w:r>
    </w:p>
    <w:p w:rsidR="001865AF" w:rsidRPr="006C1481" w:rsidRDefault="001865AF" w:rsidP="001865AF">
      <w:pPr>
        <w:ind w:firstLine="709"/>
        <w:jc w:val="center"/>
        <w:rPr>
          <w:sz w:val="28"/>
          <w:szCs w:val="28"/>
        </w:rPr>
      </w:pPr>
    </w:p>
    <w:p w:rsidR="001865AF" w:rsidRPr="007A514B" w:rsidRDefault="001865AF" w:rsidP="001865A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A514B">
        <w:rPr>
          <w:sz w:val="28"/>
          <w:szCs w:val="28"/>
        </w:rPr>
        <w:t xml:space="preserve">Утвердить </w:t>
      </w:r>
      <w:hyperlink r:id="rId12" w:history="1">
        <w:r w:rsidRPr="00082822">
          <w:rPr>
            <w:rStyle w:val="a7"/>
            <w:bCs/>
            <w:color w:val="auto"/>
            <w:sz w:val="28"/>
            <w:szCs w:val="28"/>
            <w:u w:val="none"/>
          </w:rPr>
          <w:t>Положения</w:t>
        </w:r>
      </w:hyperlink>
      <w:r w:rsidRPr="007A514B">
        <w:rPr>
          <w:b/>
          <w:sz w:val="28"/>
          <w:szCs w:val="28"/>
        </w:rPr>
        <w:t xml:space="preserve"> </w:t>
      </w:r>
      <w:r w:rsidRPr="007A514B">
        <w:rPr>
          <w:rStyle w:val="a9"/>
          <w:b w:val="0"/>
          <w:sz w:val="28"/>
          <w:szCs w:val="28"/>
        </w:rPr>
        <w:t xml:space="preserve">о порядке установления и прекращения публичных сервитутов в отношении земельных участков, находящихся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7A514B">
        <w:rPr>
          <w:bCs/>
          <w:sz w:val="28"/>
          <w:szCs w:val="28"/>
        </w:rPr>
        <w:t xml:space="preserve"> муниципального образования</w:t>
      </w:r>
      <w:r w:rsidRPr="007A514B">
        <w:rPr>
          <w:sz w:val="28"/>
          <w:szCs w:val="28"/>
        </w:rPr>
        <w:t xml:space="preserve"> (прилагается).</w:t>
      </w:r>
    </w:p>
    <w:p w:rsidR="001865AF" w:rsidRPr="0048028B" w:rsidRDefault="001865AF" w:rsidP="001865AF">
      <w:pPr>
        <w:ind w:firstLine="708"/>
        <w:jc w:val="both"/>
        <w:rPr>
          <w:sz w:val="28"/>
          <w:szCs w:val="28"/>
        </w:rPr>
      </w:pPr>
      <w:bookmarkStart w:id="1" w:name="sub_6"/>
      <w:r>
        <w:rPr>
          <w:color w:val="000000"/>
          <w:sz w:val="28"/>
          <w:szCs w:val="28"/>
        </w:rPr>
        <w:t>2</w:t>
      </w:r>
      <w:r w:rsidRPr="008142B0">
        <w:rPr>
          <w:color w:val="000000"/>
          <w:sz w:val="28"/>
          <w:szCs w:val="28"/>
        </w:rPr>
        <w:t xml:space="preserve">. </w:t>
      </w:r>
      <w:bookmarkStart w:id="2" w:name="sub_7"/>
      <w:bookmarkEnd w:id="1"/>
      <w:r>
        <w:rPr>
          <w:color w:val="000000"/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 муниципального образования Ворошиловой Елене Юрьевне опубликовать настоящее решение в издании «</w:t>
      </w:r>
      <w:proofErr w:type="spellStart"/>
      <w:r>
        <w:rPr>
          <w:sz w:val="28"/>
          <w:szCs w:val="28"/>
        </w:rPr>
        <w:t>Зерновской</w:t>
      </w:r>
      <w:proofErr w:type="spellEnd"/>
      <w:r>
        <w:rPr>
          <w:sz w:val="28"/>
          <w:szCs w:val="28"/>
        </w:rPr>
        <w:t xml:space="preserve"> вестник»</w:t>
      </w:r>
      <w:r w:rsidRPr="00D245CF">
        <w:rPr>
          <w:color w:val="000000"/>
          <w:sz w:val="28"/>
          <w:szCs w:val="28"/>
        </w:rPr>
        <w:t xml:space="preserve"> и разместить на </w:t>
      </w:r>
      <w:hyperlink r:id="rId13" w:history="1">
        <w:r w:rsidRPr="00D245CF">
          <w:rPr>
            <w:rStyle w:val="a6"/>
            <w:color w:val="000000"/>
            <w:sz w:val="28"/>
            <w:szCs w:val="28"/>
          </w:rPr>
          <w:t>официальном сайте</w:t>
        </w:r>
      </w:hyperlink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в разделе «поселения района», в подразделе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  <w:r w:rsidRPr="004C1AC7">
        <w:rPr>
          <w:sz w:val="28"/>
          <w:szCs w:val="28"/>
        </w:rPr>
        <w:t xml:space="preserve"> муниципального обра</w:t>
      </w:r>
      <w:r>
        <w:rPr>
          <w:sz w:val="28"/>
          <w:szCs w:val="28"/>
        </w:rPr>
        <w:t>зования</w:t>
      </w:r>
      <w:r w:rsidRPr="0048028B">
        <w:rPr>
          <w:sz w:val="28"/>
          <w:szCs w:val="28"/>
        </w:rPr>
        <w:t>.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013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</w:t>
      </w:r>
      <w:r w:rsidRPr="008F6A0D">
        <w:rPr>
          <w:color w:val="000000"/>
          <w:sz w:val="28"/>
          <w:szCs w:val="28"/>
        </w:rPr>
        <w:t xml:space="preserve"> вступает в силу </w:t>
      </w:r>
      <w:r>
        <w:rPr>
          <w:color w:val="000000"/>
          <w:sz w:val="28"/>
          <w:szCs w:val="28"/>
        </w:rPr>
        <w:t>после</w:t>
      </w:r>
      <w:r w:rsidRPr="008F6A0D">
        <w:rPr>
          <w:color w:val="000000"/>
          <w:sz w:val="28"/>
          <w:szCs w:val="28"/>
        </w:rPr>
        <w:t xml:space="preserve"> его </w:t>
      </w:r>
      <w:hyperlink r:id="rId14" w:history="1">
        <w:r w:rsidRPr="008F6A0D">
          <w:rPr>
            <w:color w:val="000000"/>
            <w:sz w:val="28"/>
            <w:szCs w:val="28"/>
          </w:rPr>
          <w:t>официального опубликования</w:t>
        </w:r>
      </w:hyperlink>
      <w:r>
        <w:rPr>
          <w:color w:val="000000"/>
          <w:sz w:val="28"/>
          <w:szCs w:val="28"/>
        </w:rPr>
        <w:t xml:space="preserve"> (обнародования)</w:t>
      </w:r>
      <w:r w:rsidRPr="008F6A0D">
        <w:rPr>
          <w:color w:val="000000"/>
          <w:sz w:val="28"/>
          <w:szCs w:val="28"/>
        </w:rPr>
        <w:t>.</w:t>
      </w:r>
      <w:bookmarkEnd w:id="2"/>
    </w:p>
    <w:p w:rsidR="001865AF" w:rsidRDefault="001865AF" w:rsidP="001865AF">
      <w:pPr>
        <w:contextualSpacing/>
        <w:jc w:val="both"/>
        <w:rPr>
          <w:sz w:val="28"/>
          <w:szCs w:val="28"/>
        </w:rPr>
      </w:pPr>
    </w:p>
    <w:p w:rsidR="001865AF" w:rsidRDefault="001865AF" w:rsidP="001865A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865AF" w:rsidRPr="008A2C89" w:rsidRDefault="001865AF" w:rsidP="001865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 w:rsidRPr="00582E76">
        <w:rPr>
          <w:sz w:val="28"/>
          <w:szCs w:val="28"/>
        </w:rPr>
        <w:t xml:space="preserve"> </w:t>
      </w:r>
      <w:r w:rsidRPr="008A2C89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1865AF" w:rsidRDefault="001865AF" w:rsidP="001865AF">
      <w:pPr>
        <w:contextualSpacing/>
        <w:jc w:val="both"/>
        <w:rPr>
          <w:sz w:val="28"/>
          <w:szCs w:val="28"/>
        </w:rPr>
      </w:pPr>
    </w:p>
    <w:p w:rsidR="001865AF" w:rsidRDefault="001865AF" w:rsidP="001865AF">
      <w:pPr>
        <w:contextualSpacing/>
        <w:jc w:val="both"/>
        <w:rPr>
          <w:sz w:val="28"/>
          <w:szCs w:val="28"/>
        </w:rPr>
      </w:pPr>
      <w:r w:rsidRPr="008A2C8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582E76">
        <w:rPr>
          <w:sz w:val="28"/>
          <w:szCs w:val="28"/>
        </w:rPr>
        <w:t xml:space="preserve"> </w:t>
      </w:r>
    </w:p>
    <w:p w:rsidR="001865AF" w:rsidRDefault="001865AF" w:rsidP="001865AF">
      <w:pPr>
        <w:contextualSpacing/>
        <w:jc w:val="both"/>
        <w:rPr>
          <w:sz w:val="28"/>
          <w:szCs w:val="28"/>
        </w:rPr>
      </w:pPr>
      <w:r w:rsidRPr="008A2C89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1865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830600" w:rsidRPr="008A2C89" w:rsidRDefault="00830600" w:rsidP="001865AF">
      <w:pPr>
        <w:contextualSpacing/>
        <w:jc w:val="both"/>
        <w:rPr>
          <w:sz w:val="28"/>
          <w:szCs w:val="28"/>
        </w:rPr>
      </w:pPr>
    </w:p>
    <w:p w:rsidR="001865AF" w:rsidRPr="00830600" w:rsidRDefault="001865AF" w:rsidP="001865AF">
      <w:pPr>
        <w:ind w:firstLine="709"/>
        <w:jc w:val="right"/>
        <w:rPr>
          <w:b/>
          <w:bCs/>
          <w:sz w:val="24"/>
          <w:szCs w:val="24"/>
        </w:rPr>
      </w:pPr>
      <w:r w:rsidRPr="00830600">
        <w:rPr>
          <w:b/>
          <w:bCs/>
          <w:sz w:val="24"/>
          <w:szCs w:val="24"/>
        </w:rPr>
        <w:lastRenderedPageBreak/>
        <w:t xml:space="preserve">Приложение </w:t>
      </w:r>
    </w:p>
    <w:p w:rsidR="001865AF" w:rsidRPr="00830600" w:rsidRDefault="001865AF" w:rsidP="001865AF">
      <w:pPr>
        <w:ind w:firstLine="709"/>
        <w:jc w:val="right"/>
        <w:rPr>
          <w:b/>
          <w:bCs/>
          <w:sz w:val="24"/>
          <w:szCs w:val="24"/>
        </w:rPr>
      </w:pPr>
      <w:r w:rsidRPr="00830600">
        <w:rPr>
          <w:b/>
          <w:bCs/>
          <w:sz w:val="24"/>
          <w:szCs w:val="24"/>
        </w:rPr>
        <w:t xml:space="preserve">к решению Думы </w:t>
      </w:r>
      <w:proofErr w:type="spellStart"/>
      <w:r w:rsidRPr="00830600">
        <w:rPr>
          <w:b/>
          <w:bCs/>
          <w:sz w:val="24"/>
          <w:szCs w:val="24"/>
        </w:rPr>
        <w:t>Зерновского</w:t>
      </w:r>
      <w:proofErr w:type="spellEnd"/>
    </w:p>
    <w:p w:rsidR="001865AF" w:rsidRPr="00830600" w:rsidRDefault="001865AF" w:rsidP="001865AF">
      <w:pPr>
        <w:ind w:firstLine="709"/>
        <w:jc w:val="right"/>
        <w:rPr>
          <w:b/>
          <w:bCs/>
          <w:sz w:val="24"/>
          <w:szCs w:val="24"/>
        </w:rPr>
      </w:pPr>
      <w:r w:rsidRPr="00830600">
        <w:rPr>
          <w:b/>
          <w:bCs/>
          <w:sz w:val="24"/>
          <w:szCs w:val="24"/>
        </w:rPr>
        <w:t xml:space="preserve">муниципального образования </w:t>
      </w:r>
    </w:p>
    <w:p w:rsidR="001865AF" w:rsidRPr="00830600" w:rsidRDefault="001865AF" w:rsidP="001865AF">
      <w:pPr>
        <w:ind w:firstLine="709"/>
        <w:jc w:val="right"/>
        <w:rPr>
          <w:b/>
          <w:bCs/>
          <w:sz w:val="24"/>
          <w:szCs w:val="24"/>
        </w:rPr>
      </w:pPr>
      <w:r w:rsidRPr="00830600">
        <w:rPr>
          <w:b/>
          <w:bCs/>
          <w:sz w:val="24"/>
          <w:szCs w:val="24"/>
        </w:rPr>
        <w:t>от 2</w:t>
      </w:r>
      <w:r w:rsidR="0064565F" w:rsidRPr="00830600">
        <w:rPr>
          <w:b/>
          <w:bCs/>
          <w:sz w:val="24"/>
          <w:szCs w:val="24"/>
        </w:rPr>
        <w:t>4</w:t>
      </w:r>
      <w:r w:rsidRPr="00830600">
        <w:rPr>
          <w:b/>
          <w:bCs/>
          <w:sz w:val="24"/>
          <w:szCs w:val="24"/>
        </w:rPr>
        <w:t>.12.2015  №</w:t>
      </w:r>
      <w:r w:rsidR="00082822" w:rsidRPr="00830600">
        <w:rPr>
          <w:b/>
          <w:bCs/>
          <w:sz w:val="24"/>
          <w:szCs w:val="24"/>
        </w:rPr>
        <w:t xml:space="preserve"> 106</w:t>
      </w:r>
    </w:p>
    <w:p w:rsidR="001865AF" w:rsidRPr="003745EF" w:rsidRDefault="001865AF" w:rsidP="001865AF">
      <w:pPr>
        <w:pStyle w:val="a8"/>
        <w:spacing w:before="0" w:beforeAutospacing="0" w:after="0"/>
        <w:rPr>
          <w:b/>
          <w:bCs/>
          <w:sz w:val="28"/>
          <w:szCs w:val="28"/>
        </w:rPr>
      </w:pPr>
    </w:p>
    <w:p w:rsidR="001865AF" w:rsidRPr="00DB7931" w:rsidRDefault="00DC4218" w:rsidP="001865AF">
      <w:pPr>
        <w:pStyle w:val="western"/>
        <w:spacing w:after="0"/>
        <w:jc w:val="center"/>
        <w:rPr>
          <w:b/>
          <w:color w:val="auto"/>
          <w:sz w:val="32"/>
          <w:szCs w:val="32"/>
        </w:rPr>
      </w:pPr>
      <w:hyperlink r:id="rId15" w:history="1">
        <w:r w:rsidR="001865AF" w:rsidRPr="001865AF">
          <w:rPr>
            <w:rStyle w:val="a7"/>
            <w:b/>
            <w:bCs/>
            <w:color w:val="auto"/>
            <w:sz w:val="32"/>
            <w:szCs w:val="32"/>
            <w:u w:val="none"/>
          </w:rPr>
          <w:t>Положение</w:t>
        </w:r>
      </w:hyperlink>
      <w:r w:rsidR="001865AF" w:rsidRPr="00DB7931">
        <w:rPr>
          <w:b/>
          <w:color w:val="auto"/>
          <w:sz w:val="32"/>
          <w:szCs w:val="32"/>
        </w:rPr>
        <w:t xml:space="preserve"> </w:t>
      </w:r>
      <w:r w:rsidR="001865AF" w:rsidRPr="00DB7931">
        <w:rPr>
          <w:rStyle w:val="a9"/>
          <w:color w:val="auto"/>
          <w:sz w:val="32"/>
          <w:szCs w:val="32"/>
        </w:rPr>
        <w:t xml:space="preserve">о порядке установления и прекращения публичных сервитутов в отношении земельных участков, находящихся на территории </w:t>
      </w:r>
      <w:proofErr w:type="spellStart"/>
      <w:r w:rsidR="001865AF">
        <w:rPr>
          <w:rStyle w:val="a9"/>
          <w:color w:val="auto"/>
          <w:sz w:val="32"/>
          <w:szCs w:val="32"/>
        </w:rPr>
        <w:t>Зерновского</w:t>
      </w:r>
      <w:proofErr w:type="spellEnd"/>
      <w:r w:rsidR="001865AF">
        <w:rPr>
          <w:rStyle w:val="a9"/>
          <w:color w:val="auto"/>
          <w:sz w:val="32"/>
          <w:szCs w:val="32"/>
        </w:rPr>
        <w:t xml:space="preserve"> </w:t>
      </w:r>
      <w:r w:rsidR="001865AF" w:rsidRPr="00DB7931">
        <w:rPr>
          <w:b/>
          <w:bCs/>
          <w:color w:val="auto"/>
          <w:sz w:val="32"/>
          <w:szCs w:val="32"/>
        </w:rPr>
        <w:t>муниципального образования</w:t>
      </w:r>
    </w:p>
    <w:p w:rsidR="001865AF" w:rsidRDefault="001865AF" w:rsidP="001865AF">
      <w:pPr>
        <w:pStyle w:val="western"/>
        <w:spacing w:after="0"/>
        <w:jc w:val="center"/>
        <w:rPr>
          <w:b/>
          <w:color w:val="auto"/>
          <w:sz w:val="28"/>
          <w:szCs w:val="28"/>
        </w:rPr>
      </w:pPr>
    </w:p>
    <w:p w:rsidR="001865AF" w:rsidRPr="00DB7931" w:rsidRDefault="001865AF" w:rsidP="001865AF">
      <w:pPr>
        <w:pStyle w:val="a8"/>
        <w:spacing w:before="0" w:beforeAutospacing="0" w:after="0" w:line="184" w:lineRule="atLeast"/>
        <w:jc w:val="center"/>
        <w:rPr>
          <w:sz w:val="28"/>
          <w:szCs w:val="28"/>
        </w:rPr>
      </w:pPr>
      <w:r w:rsidRPr="00DB7931">
        <w:rPr>
          <w:sz w:val="28"/>
          <w:szCs w:val="28"/>
        </w:rPr>
        <w:t>1. Общие положения</w:t>
      </w:r>
    </w:p>
    <w:p w:rsidR="001865AF" w:rsidRPr="00DB7931" w:rsidRDefault="001865AF" w:rsidP="001865AF">
      <w:pPr>
        <w:pStyle w:val="a8"/>
        <w:spacing w:before="0" w:beforeAutospacing="0" w:after="0" w:line="184" w:lineRule="atLeast"/>
        <w:jc w:val="both"/>
        <w:rPr>
          <w:sz w:val="28"/>
          <w:szCs w:val="28"/>
        </w:rPr>
      </w:pPr>
      <w:r w:rsidRPr="00DB7931">
        <w:rPr>
          <w:sz w:val="28"/>
          <w:szCs w:val="28"/>
        </w:rPr>
        <w:t xml:space="preserve">  </w:t>
      </w:r>
    </w:p>
    <w:p w:rsidR="001865AF" w:rsidRPr="00B81FA8" w:rsidRDefault="001865AF" w:rsidP="001865AF">
      <w:pPr>
        <w:ind w:firstLine="567"/>
        <w:jc w:val="both"/>
        <w:rPr>
          <w:rFonts w:ascii="Arial" w:hAnsi="Arial"/>
          <w:sz w:val="24"/>
          <w:szCs w:val="24"/>
        </w:rPr>
      </w:pPr>
      <w:r w:rsidRPr="00DB7931">
        <w:rPr>
          <w:sz w:val="28"/>
          <w:szCs w:val="28"/>
        </w:rPr>
        <w:t xml:space="preserve">1.1. </w:t>
      </w:r>
      <w:r w:rsidRPr="00BB5EB0">
        <w:rPr>
          <w:sz w:val="28"/>
          <w:szCs w:val="28"/>
        </w:rPr>
        <w:t xml:space="preserve">Настоящее Положение определяет порядок и условия установления и прекращения публичных сервитутов в отношении земельных участков, расположенных на территории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BB5EB0">
        <w:rPr>
          <w:sz w:val="28"/>
          <w:szCs w:val="28"/>
        </w:rPr>
        <w:t xml:space="preserve"> муниципального образования, в случаях, если это необходимо для обеспечения интересов государства,  местного самоуправления или местного населения.</w:t>
      </w:r>
    </w:p>
    <w:p w:rsidR="001865AF" w:rsidRPr="00CD730F" w:rsidRDefault="001865AF" w:rsidP="001865AF">
      <w:pPr>
        <w:ind w:firstLine="567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1FA8">
        <w:rPr>
          <w:sz w:val="28"/>
          <w:szCs w:val="28"/>
        </w:rPr>
        <w:t xml:space="preserve">В настоящем Положении под публичным сервитутом понимается право ограниченного пользования чужим земельным участком, установленное на основании градостроительной документации для обеспечения интересов </w:t>
      </w:r>
      <w:r>
        <w:rPr>
          <w:sz w:val="28"/>
          <w:szCs w:val="28"/>
        </w:rPr>
        <w:t xml:space="preserve">государства, </w:t>
      </w:r>
      <w:r w:rsidRPr="00B81FA8">
        <w:rPr>
          <w:sz w:val="28"/>
          <w:szCs w:val="28"/>
        </w:rPr>
        <w:t xml:space="preserve">местного </w:t>
      </w:r>
      <w:r w:rsidRPr="00CD730F">
        <w:rPr>
          <w:sz w:val="28"/>
          <w:szCs w:val="28"/>
        </w:rPr>
        <w:t xml:space="preserve">самоуправления или населения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CD730F">
        <w:rPr>
          <w:sz w:val="28"/>
          <w:szCs w:val="28"/>
        </w:rPr>
        <w:t xml:space="preserve"> муниципального образования, без изъятия земельного участка.</w:t>
      </w:r>
    </w:p>
    <w:p w:rsidR="001865AF" w:rsidRPr="00CD730F" w:rsidRDefault="001865AF" w:rsidP="001865AF">
      <w:pPr>
        <w:ind w:firstLine="567"/>
        <w:jc w:val="both"/>
        <w:rPr>
          <w:sz w:val="28"/>
          <w:szCs w:val="28"/>
        </w:rPr>
      </w:pPr>
      <w:r w:rsidRPr="00CD730F">
        <w:rPr>
          <w:sz w:val="28"/>
          <w:szCs w:val="28"/>
        </w:rPr>
        <w:t>1.3. Публичные сервитуты устанавливаются в отношении земельных участков</w:t>
      </w:r>
      <w:r>
        <w:rPr>
          <w:sz w:val="28"/>
          <w:szCs w:val="28"/>
        </w:rPr>
        <w:t>, прошедших государственный кадастровый учет. Установление публичного сервитута осуществляется с учетом результатов общественных слушаний.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 w:rsidRPr="00CD730F">
        <w:rPr>
          <w:sz w:val="28"/>
          <w:szCs w:val="28"/>
        </w:rPr>
        <w:t xml:space="preserve">1.4. </w:t>
      </w:r>
      <w:r>
        <w:rPr>
          <w:sz w:val="28"/>
          <w:szCs w:val="28"/>
        </w:rPr>
        <w:t>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1865AF" w:rsidRDefault="001865AF" w:rsidP="001865AF">
      <w:pPr>
        <w:ind w:firstLine="567"/>
        <w:jc w:val="both"/>
        <w:rPr>
          <w:sz w:val="28"/>
          <w:szCs w:val="28"/>
        </w:rPr>
      </w:pPr>
      <w:r w:rsidRPr="00BB5EB0">
        <w:rPr>
          <w:sz w:val="28"/>
          <w:szCs w:val="28"/>
        </w:rPr>
        <w:t xml:space="preserve">1.5. </w:t>
      </w:r>
      <w:proofErr w:type="gramStart"/>
      <w:r w:rsidRPr="00BB5EB0">
        <w:rPr>
          <w:sz w:val="28"/>
          <w:szCs w:val="28"/>
        </w:rPr>
        <w:t xml:space="preserve"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</w:t>
      </w:r>
      <w:hyperlink r:id="rId16" w:history="1">
        <w:r w:rsidRPr="00BB5EB0">
          <w:rPr>
            <w:sz w:val="28"/>
            <w:szCs w:val="28"/>
          </w:rPr>
          <w:t>Федеральным законом</w:t>
        </w:r>
      </w:hyperlink>
      <w:r w:rsidRPr="00BB5EB0">
        <w:rPr>
          <w:sz w:val="28"/>
          <w:szCs w:val="28"/>
        </w:rPr>
        <w:t xml:space="preserve"> от 8 ноября 2007 года № 257-ФЗ «Об автомобильных дорогах и о дорожной деятельности в Российской Федерации</w:t>
      </w:r>
      <w:proofErr w:type="gramEnd"/>
      <w:r w:rsidRPr="00BB5EB0">
        <w:rPr>
          <w:sz w:val="28"/>
          <w:szCs w:val="28"/>
        </w:rPr>
        <w:t xml:space="preserve"> и о внесении изменений в отдельные законодательные акты Российской Федерации».</w:t>
      </w:r>
    </w:p>
    <w:p w:rsidR="001865AF" w:rsidRPr="000C6BFD" w:rsidRDefault="001865AF" w:rsidP="001865AF">
      <w:pPr>
        <w:ind w:firstLine="567"/>
        <w:jc w:val="both"/>
        <w:rPr>
          <w:sz w:val="28"/>
          <w:szCs w:val="28"/>
        </w:rPr>
      </w:pPr>
      <w:r w:rsidRPr="000C6BFD">
        <w:rPr>
          <w:sz w:val="28"/>
          <w:szCs w:val="28"/>
        </w:rPr>
        <w:t>1.6.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8"/>
          <w:szCs w:val="28"/>
        </w:rPr>
        <w:t>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1865AF" w:rsidRDefault="001865AF" w:rsidP="001865AF">
      <w:pPr>
        <w:pStyle w:val="a8"/>
        <w:spacing w:before="0" w:beforeAutospacing="0" w:after="0" w:line="184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355E5B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Публичный сервитут прекращается в случае отсутствия общественных нужд, для которых он был установлен, путем принятия акта об отмене сервитута.</w:t>
      </w:r>
    </w:p>
    <w:p w:rsidR="001865AF" w:rsidRDefault="001865AF" w:rsidP="001865AF">
      <w:pPr>
        <w:pStyle w:val="a8"/>
        <w:spacing w:before="0" w:beforeAutospacing="0" w:after="0" w:line="184" w:lineRule="atLeast"/>
        <w:ind w:firstLine="567"/>
        <w:jc w:val="both"/>
        <w:rPr>
          <w:sz w:val="28"/>
          <w:szCs w:val="28"/>
        </w:rPr>
      </w:pPr>
    </w:p>
    <w:p w:rsidR="001865AF" w:rsidRDefault="001865AF" w:rsidP="001865A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установления публичных сервитутов</w:t>
      </w:r>
    </w:p>
    <w:p w:rsidR="001865AF" w:rsidRPr="005D4DD8" w:rsidRDefault="001865AF" w:rsidP="001865AF">
      <w:pPr>
        <w:ind w:firstLine="567"/>
        <w:jc w:val="both"/>
        <w:rPr>
          <w:sz w:val="28"/>
          <w:szCs w:val="28"/>
        </w:rPr>
      </w:pPr>
      <w:r w:rsidRPr="005D4DD8">
        <w:rPr>
          <w:sz w:val="28"/>
          <w:szCs w:val="28"/>
        </w:rPr>
        <w:lastRenderedPageBreak/>
        <w:t xml:space="preserve">2.1. Публичные сервитуты устанавливаются постановлением администрации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D4DD8">
        <w:rPr>
          <w:sz w:val="28"/>
          <w:szCs w:val="28"/>
        </w:rPr>
        <w:t>.</w:t>
      </w:r>
    </w:p>
    <w:p w:rsidR="001865AF" w:rsidRPr="005D4DD8" w:rsidRDefault="001865AF" w:rsidP="001865AF">
      <w:pPr>
        <w:ind w:firstLine="567"/>
        <w:jc w:val="both"/>
        <w:rPr>
          <w:sz w:val="28"/>
          <w:szCs w:val="28"/>
        </w:rPr>
      </w:pPr>
      <w:r w:rsidRPr="005D4DD8">
        <w:rPr>
          <w:sz w:val="28"/>
          <w:szCs w:val="28"/>
        </w:rPr>
        <w:t xml:space="preserve">2.2. Администрация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 w:rsidRPr="005D4DD8">
        <w:rPr>
          <w:sz w:val="28"/>
          <w:szCs w:val="28"/>
        </w:rPr>
        <w:t xml:space="preserve"> </w:t>
      </w:r>
      <w:r w:rsidRPr="005D4DD8">
        <w:rPr>
          <w:sz w:val="28"/>
          <w:szCs w:val="28"/>
        </w:rPr>
        <w:t xml:space="preserve">муниципального образования устанавливает публичные сервитуты по собственной инициативе, а также по </w:t>
      </w:r>
      <w:r>
        <w:rPr>
          <w:sz w:val="28"/>
          <w:szCs w:val="28"/>
        </w:rPr>
        <w:t>заявлению</w:t>
      </w:r>
      <w:r w:rsidRPr="005D4DD8">
        <w:rPr>
          <w:sz w:val="28"/>
          <w:szCs w:val="28"/>
        </w:rPr>
        <w:t xml:space="preserve"> физических и</w:t>
      </w:r>
      <w:r>
        <w:rPr>
          <w:sz w:val="28"/>
          <w:szCs w:val="28"/>
        </w:rPr>
        <w:t xml:space="preserve"> (или)</w:t>
      </w:r>
      <w:r w:rsidRPr="005D4DD8">
        <w:rPr>
          <w:sz w:val="28"/>
          <w:szCs w:val="28"/>
        </w:rPr>
        <w:t xml:space="preserve"> юридических лиц.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Органом, координирующим работу по установлению публичных сервитутов на территории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</w:t>
      </w:r>
      <w:r w:rsidRPr="00AB2F0F">
        <w:rPr>
          <w:sz w:val="28"/>
          <w:szCs w:val="28"/>
        </w:rPr>
        <w:t>является  комиссия по земельным отношениям</w:t>
      </w:r>
      <w:r>
        <w:rPr>
          <w:sz w:val="28"/>
          <w:szCs w:val="28"/>
        </w:rPr>
        <w:t xml:space="preserve">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(далее - комиссия).</w:t>
      </w:r>
    </w:p>
    <w:p w:rsidR="001865AF" w:rsidRPr="00B57636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57636">
        <w:rPr>
          <w:sz w:val="28"/>
          <w:szCs w:val="28"/>
        </w:rPr>
        <w:t xml:space="preserve">. Публичные сервитуты могут устанавливаться </w:t>
      </w:r>
      <w:proofErr w:type="gramStart"/>
      <w:r w:rsidRPr="00B57636">
        <w:rPr>
          <w:sz w:val="28"/>
          <w:szCs w:val="28"/>
        </w:rPr>
        <w:t>для</w:t>
      </w:r>
      <w:proofErr w:type="gramEnd"/>
      <w:r w:rsidRPr="00B57636">
        <w:rPr>
          <w:sz w:val="28"/>
          <w:szCs w:val="28"/>
        </w:rPr>
        <w:t>:</w:t>
      </w:r>
    </w:p>
    <w:p w:rsidR="001865AF" w:rsidRPr="00B57636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1865AF" w:rsidRPr="00B57636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332"/>
      <w:r w:rsidRPr="00B57636">
        <w:rPr>
          <w:sz w:val="28"/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1865AF" w:rsidRPr="00B57636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4" w:name="sub_2333"/>
      <w:bookmarkEnd w:id="3"/>
      <w:r w:rsidRPr="00B57636">
        <w:rPr>
          <w:sz w:val="28"/>
          <w:szCs w:val="28"/>
        </w:rPr>
        <w:t>3) размещения на земельном участке межевых и геодезических знаков и подъездов к ним;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2334"/>
      <w:bookmarkEnd w:id="4"/>
      <w:r w:rsidRPr="00B57636">
        <w:rPr>
          <w:sz w:val="28"/>
          <w:szCs w:val="28"/>
        </w:rPr>
        <w:t>4) проведения дренажных работ на земельном участке;</w:t>
      </w:r>
      <w:bookmarkEnd w:id="5"/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5) забора (изъятия) водных ресурсов из водных объектов и водопоя;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6) прогона сельскохозяйственных животных через земельный участок;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 xml:space="preserve">8) использования земельного участка в целях охоты, рыболовства, </w:t>
      </w:r>
      <w:proofErr w:type="spellStart"/>
      <w:r w:rsidRPr="00B57636">
        <w:rPr>
          <w:sz w:val="28"/>
          <w:szCs w:val="28"/>
        </w:rPr>
        <w:t>аквакультуры</w:t>
      </w:r>
      <w:proofErr w:type="spellEnd"/>
      <w:r w:rsidRPr="00B57636">
        <w:rPr>
          <w:sz w:val="28"/>
          <w:szCs w:val="28"/>
        </w:rPr>
        <w:t xml:space="preserve"> (рыбоводства);</w:t>
      </w:r>
      <w:bookmarkStart w:id="6" w:name="sub_2339"/>
    </w:p>
    <w:p w:rsidR="001865AF" w:rsidRPr="00B57636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7636">
        <w:rPr>
          <w:sz w:val="28"/>
          <w:szCs w:val="28"/>
        </w:rPr>
        <w:t>9) временного пользования земельным участком в целях проведения изыскательских, исследовательских и других работ</w:t>
      </w:r>
      <w:bookmarkEnd w:id="6"/>
      <w:r w:rsidRPr="00B57636">
        <w:rPr>
          <w:sz w:val="28"/>
          <w:szCs w:val="28"/>
        </w:rPr>
        <w:t>.</w:t>
      </w:r>
    </w:p>
    <w:p w:rsidR="001865AF" w:rsidRPr="00C72052" w:rsidRDefault="001865AF" w:rsidP="001865AF">
      <w:pPr>
        <w:ind w:firstLine="567"/>
        <w:rPr>
          <w:sz w:val="28"/>
          <w:szCs w:val="28"/>
        </w:rPr>
      </w:pPr>
      <w:r w:rsidRPr="00B5763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57636">
        <w:rPr>
          <w:sz w:val="28"/>
          <w:szCs w:val="28"/>
        </w:rPr>
        <w:t>. Лица</w:t>
      </w:r>
      <w:r w:rsidRPr="00C72052">
        <w:rPr>
          <w:sz w:val="28"/>
          <w:szCs w:val="28"/>
        </w:rPr>
        <w:t>, заинтересованные в установлении</w:t>
      </w:r>
      <w:r>
        <w:rPr>
          <w:sz w:val="28"/>
          <w:szCs w:val="28"/>
        </w:rPr>
        <w:t xml:space="preserve"> публичного сервитута (далее </w:t>
      </w:r>
      <w:proofErr w:type="gramStart"/>
      <w:r>
        <w:rPr>
          <w:sz w:val="28"/>
          <w:szCs w:val="28"/>
        </w:rPr>
        <w:t>-</w:t>
      </w:r>
      <w:r w:rsidRPr="00C72052">
        <w:rPr>
          <w:sz w:val="28"/>
          <w:szCs w:val="28"/>
        </w:rPr>
        <w:t>з</w:t>
      </w:r>
      <w:proofErr w:type="gramEnd"/>
      <w:r w:rsidRPr="00C72052">
        <w:rPr>
          <w:sz w:val="28"/>
          <w:szCs w:val="28"/>
        </w:rPr>
        <w:t xml:space="preserve">аявители), </w:t>
      </w:r>
      <w:r>
        <w:rPr>
          <w:sz w:val="28"/>
          <w:szCs w:val="28"/>
        </w:rPr>
        <w:t>обращаются в</w:t>
      </w:r>
      <w:r w:rsidRPr="00C72052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 xml:space="preserve">ю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</w:t>
      </w:r>
      <w:r w:rsidRPr="00C72052">
        <w:rPr>
          <w:sz w:val="28"/>
          <w:szCs w:val="28"/>
        </w:rPr>
        <w:t xml:space="preserve"> заявление</w:t>
      </w:r>
      <w:r>
        <w:rPr>
          <w:sz w:val="28"/>
          <w:szCs w:val="28"/>
        </w:rPr>
        <w:t>м</w:t>
      </w:r>
      <w:r w:rsidRPr="00C72052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 xml:space="preserve">главы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72052">
        <w:rPr>
          <w:sz w:val="28"/>
          <w:szCs w:val="28"/>
        </w:rPr>
        <w:t>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bookmarkStart w:id="7" w:name="sub_262"/>
      <w:r>
        <w:rPr>
          <w:sz w:val="28"/>
          <w:szCs w:val="28"/>
        </w:rPr>
        <w:t xml:space="preserve">2.6. </w:t>
      </w:r>
      <w:r w:rsidRPr="00C72052">
        <w:rPr>
          <w:sz w:val="28"/>
          <w:szCs w:val="28"/>
        </w:rPr>
        <w:t xml:space="preserve">Заявление должно содержать </w:t>
      </w:r>
      <w:bookmarkEnd w:id="7"/>
      <w:r>
        <w:rPr>
          <w:sz w:val="28"/>
          <w:szCs w:val="28"/>
        </w:rPr>
        <w:t>следующие сведения: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адрес места жительства, его паспортные данные и данные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 О цели установления публичного сервитута (содержание публичного сервитута) и обоснование необходимости его установления.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2.6.4. О предлагаемом сроке действия публичного сервитута.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2.6.5. О сфере действия публичного сервитута.</w:t>
      </w:r>
    </w:p>
    <w:p w:rsidR="001865AF" w:rsidRPr="00F176BF" w:rsidRDefault="001865AF" w:rsidP="001865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F176BF">
        <w:rPr>
          <w:sz w:val="28"/>
          <w:szCs w:val="28"/>
        </w:rPr>
        <w:t>К заявлению об установлении публичного сервитута прилагаются следующие документы:</w:t>
      </w:r>
    </w:p>
    <w:p w:rsidR="001865AF" w:rsidRPr="00F176B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6BF">
        <w:rPr>
          <w:sz w:val="28"/>
          <w:szCs w:val="28"/>
        </w:rPr>
        <w:t>- в случае обращения юридического лица: учредительный документ - устав (для хозяйственных товариществ - учредительный договор); свидетельство о государственной регистрации юридического лица, документы, подтверждающие полномочия лица, подписавшего заявление, либо доверенность лица, уполномоченного представлять интересы заявителя;</w:t>
      </w:r>
    </w:p>
    <w:p w:rsidR="001865A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6BF">
        <w:rPr>
          <w:sz w:val="28"/>
          <w:szCs w:val="28"/>
        </w:rPr>
        <w:t>- в случае обращения физического лица - документ, удостоверяющий личность гражданина, либо доверенность лица, уполномоченного представлять интересы заявителя</w:t>
      </w:r>
      <w:r>
        <w:rPr>
          <w:sz w:val="28"/>
          <w:szCs w:val="28"/>
        </w:rPr>
        <w:t>;</w:t>
      </w:r>
    </w:p>
    <w:p w:rsidR="001865A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в отношении которого предполагается установить публичный сервитут;</w:t>
      </w:r>
    </w:p>
    <w:p w:rsidR="001865A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схемы границ сервитута на кадастровом плане территории. Если заявление о заключении соглашения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1865AF" w:rsidRPr="00F176BF" w:rsidRDefault="001865AF" w:rsidP="001865AF">
      <w:pPr>
        <w:ind w:firstLine="720"/>
        <w:jc w:val="both"/>
        <w:rPr>
          <w:sz w:val="28"/>
          <w:szCs w:val="28"/>
        </w:rPr>
      </w:pPr>
      <w:r w:rsidRPr="00F176BF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176BF">
        <w:rPr>
          <w:sz w:val="28"/>
          <w:szCs w:val="28"/>
        </w:rPr>
        <w:t xml:space="preserve">. </w:t>
      </w:r>
      <w:bookmarkStart w:id="8" w:name="sub_266"/>
      <w:r w:rsidRPr="00F176BF">
        <w:rPr>
          <w:sz w:val="28"/>
          <w:szCs w:val="28"/>
        </w:rPr>
        <w:t xml:space="preserve">Заявление регистрируется специалистом, ответственным за регистрацию </w:t>
      </w:r>
      <w:r>
        <w:rPr>
          <w:sz w:val="28"/>
          <w:szCs w:val="28"/>
        </w:rPr>
        <w:t>документов (далее - специалист),</w:t>
      </w:r>
      <w:r w:rsidRPr="00F176BF">
        <w:rPr>
          <w:sz w:val="28"/>
          <w:szCs w:val="28"/>
        </w:rPr>
        <w:t xml:space="preserve">  в день его поступления.</w:t>
      </w:r>
    </w:p>
    <w:bookmarkEnd w:id="8"/>
    <w:p w:rsidR="001865AF" w:rsidRPr="00F176B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F176BF">
        <w:rPr>
          <w:sz w:val="28"/>
          <w:szCs w:val="28"/>
        </w:rPr>
        <w:t>Специалист выдает заявителю расписку в приеме заявления и документов, которая содержит должность, фамилию, инициалы специалиста, принявшего заявление и документы; перечень принятых документов с указанием наименования и количества документов, их вида (оригинал или копия); дату приема и подпись специалиста.</w:t>
      </w:r>
    </w:p>
    <w:p w:rsidR="001865AF" w:rsidRPr="00F176BF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76BF">
        <w:rPr>
          <w:sz w:val="28"/>
          <w:szCs w:val="28"/>
        </w:rPr>
        <w:t xml:space="preserve">В день регистрации заявление передается для наложения резолюции </w:t>
      </w:r>
      <w:r>
        <w:rPr>
          <w:sz w:val="28"/>
          <w:szCs w:val="28"/>
        </w:rPr>
        <w:t xml:space="preserve">главе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F176B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F176BF">
        <w:rPr>
          <w:sz w:val="28"/>
          <w:szCs w:val="28"/>
        </w:rPr>
        <w:t xml:space="preserve"> в течение одного дня накладывает резолюцию для исполнения. Заявление с резолюцией </w:t>
      </w:r>
      <w:r>
        <w:rPr>
          <w:sz w:val="28"/>
          <w:szCs w:val="28"/>
        </w:rPr>
        <w:t>главы</w:t>
      </w:r>
      <w:r w:rsidR="00271F82" w:rsidRPr="00271F82">
        <w:rPr>
          <w:sz w:val="28"/>
          <w:szCs w:val="28"/>
        </w:rPr>
        <w:t xml:space="preserve">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F176BF">
        <w:rPr>
          <w:sz w:val="28"/>
          <w:szCs w:val="28"/>
        </w:rPr>
        <w:t>нем</w:t>
      </w:r>
      <w:r>
        <w:rPr>
          <w:sz w:val="28"/>
          <w:szCs w:val="28"/>
        </w:rPr>
        <w:t xml:space="preserve">едленно передается специалисту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Pr="00F176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F176BF">
        <w:rPr>
          <w:sz w:val="28"/>
          <w:szCs w:val="28"/>
        </w:rPr>
        <w:t>для исполнения.</w:t>
      </w:r>
    </w:p>
    <w:p w:rsidR="001865AF" w:rsidRPr="009B6CB9" w:rsidRDefault="001865AF" w:rsidP="001865AF">
      <w:pPr>
        <w:ind w:firstLine="720"/>
        <w:jc w:val="both"/>
        <w:rPr>
          <w:sz w:val="28"/>
          <w:szCs w:val="28"/>
        </w:rPr>
      </w:pPr>
      <w:r w:rsidRPr="009B6CB9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9B6CB9">
        <w:rPr>
          <w:sz w:val="28"/>
          <w:szCs w:val="28"/>
        </w:rPr>
        <w:t xml:space="preserve">. </w:t>
      </w:r>
      <w:proofErr w:type="gramStart"/>
      <w:r w:rsidRPr="009B6CB9">
        <w:rPr>
          <w:sz w:val="28"/>
          <w:szCs w:val="28"/>
        </w:rPr>
        <w:t xml:space="preserve">При несоответствии заявления требованиям, указанным в </w:t>
      </w:r>
      <w:r>
        <w:rPr>
          <w:sz w:val="28"/>
          <w:szCs w:val="28"/>
        </w:rPr>
        <w:t xml:space="preserve">пункте 2.4 </w:t>
      </w:r>
      <w:r w:rsidRPr="009B6CB9">
        <w:rPr>
          <w:sz w:val="28"/>
          <w:szCs w:val="28"/>
        </w:rPr>
        <w:t xml:space="preserve">настоящего Положения, а также при обнаружении в предоставленных документах недостоверных сведений либо </w:t>
      </w:r>
      <w:proofErr w:type="spellStart"/>
      <w:r w:rsidRPr="009B6CB9">
        <w:rPr>
          <w:sz w:val="28"/>
          <w:szCs w:val="28"/>
        </w:rPr>
        <w:t>непредоставлении</w:t>
      </w:r>
      <w:proofErr w:type="spellEnd"/>
      <w:r w:rsidRPr="009B6CB9">
        <w:rPr>
          <w:sz w:val="28"/>
          <w:szCs w:val="28"/>
        </w:rPr>
        <w:t xml:space="preserve"> документов, указанных в </w:t>
      </w:r>
      <w:hyperlink w:anchor="sub_26" w:history="1">
        <w:r w:rsidRPr="009B6CB9">
          <w:rPr>
            <w:sz w:val="28"/>
            <w:szCs w:val="28"/>
          </w:rPr>
          <w:t>пункте 2.6.</w:t>
        </w:r>
      </w:hyperlink>
      <w:r w:rsidRPr="009B6CB9">
        <w:rPr>
          <w:sz w:val="28"/>
          <w:szCs w:val="28"/>
        </w:rPr>
        <w:t xml:space="preserve"> настоящего Положения, в течение десяти дней с</w:t>
      </w:r>
      <w:r>
        <w:rPr>
          <w:sz w:val="28"/>
          <w:szCs w:val="28"/>
        </w:rPr>
        <w:t>о дня</w:t>
      </w:r>
      <w:r w:rsidRPr="009B6CB9">
        <w:rPr>
          <w:sz w:val="28"/>
          <w:szCs w:val="28"/>
        </w:rPr>
        <w:t xml:space="preserve"> регистрации заявления </w:t>
      </w:r>
      <w:r>
        <w:rPr>
          <w:sz w:val="28"/>
          <w:szCs w:val="28"/>
        </w:rPr>
        <w:t xml:space="preserve">специалист </w:t>
      </w:r>
      <w:r w:rsidRPr="009B6CB9">
        <w:rPr>
          <w:sz w:val="28"/>
          <w:szCs w:val="28"/>
        </w:rPr>
        <w:t xml:space="preserve">подготавливает мотивированный отказ в приеме заявления и документов, обеспечивает его подписание </w:t>
      </w:r>
      <w:r>
        <w:rPr>
          <w:sz w:val="28"/>
          <w:szCs w:val="28"/>
        </w:rPr>
        <w:t xml:space="preserve">главой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9B6CB9">
        <w:rPr>
          <w:sz w:val="28"/>
          <w:szCs w:val="28"/>
        </w:rPr>
        <w:t xml:space="preserve"> и направляет отказ заявителю по адресу, указанному в</w:t>
      </w:r>
      <w:proofErr w:type="gramEnd"/>
      <w:r w:rsidRPr="009B6CB9">
        <w:rPr>
          <w:sz w:val="28"/>
          <w:szCs w:val="28"/>
        </w:rPr>
        <w:t xml:space="preserve"> </w:t>
      </w:r>
      <w:proofErr w:type="gramStart"/>
      <w:r w:rsidRPr="009B6CB9">
        <w:rPr>
          <w:sz w:val="28"/>
          <w:szCs w:val="28"/>
        </w:rPr>
        <w:t>заявлении</w:t>
      </w:r>
      <w:proofErr w:type="gramEnd"/>
      <w:r w:rsidRPr="009B6CB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9B6CB9">
        <w:rPr>
          <w:sz w:val="28"/>
          <w:szCs w:val="28"/>
        </w:rPr>
        <w:t xml:space="preserve"> информирует любым доступным способом о возможности получить лично.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 w:rsidRPr="009B6CB9">
        <w:rPr>
          <w:sz w:val="28"/>
          <w:szCs w:val="28"/>
        </w:rPr>
        <w:t>2</w:t>
      </w:r>
      <w:r>
        <w:rPr>
          <w:sz w:val="28"/>
          <w:szCs w:val="28"/>
        </w:rPr>
        <w:t>.11. Организацию и проведение общественных слушаний по вопросу установления публичного сервитута обеспечивает инициатор его установления.</w:t>
      </w:r>
    </w:p>
    <w:p w:rsidR="001865AF" w:rsidRPr="00B57636" w:rsidRDefault="001865AF" w:rsidP="001865AF">
      <w:pPr>
        <w:ind w:firstLine="567"/>
        <w:rPr>
          <w:sz w:val="28"/>
          <w:szCs w:val="28"/>
        </w:rPr>
      </w:pPr>
      <w:r w:rsidRPr="00B5763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B57636">
        <w:rPr>
          <w:sz w:val="28"/>
          <w:szCs w:val="28"/>
        </w:rPr>
        <w:t>. Решение об отказе в установлении публичного сервитута принимается в случае, если:</w:t>
      </w:r>
    </w:p>
    <w:p w:rsidR="001865AF" w:rsidRPr="004B2A19" w:rsidRDefault="001865AF" w:rsidP="001865AF">
      <w:pPr>
        <w:ind w:firstLine="567"/>
        <w:rPr>
          <w:sz w:val="28"/>
          <w:szCs w:val="28"/>
        </w:rPr>
      </w:pPr>
      <w:bookmarkStart w:id="9" w:name="sub_281"/>
      <w:r w:rsidRPr="004B2A19">
        <w:rPr>
          <w:sz w:val="28"/>
          <w:szCs w:val="28"/>
        </w:rPr>
        <w:lastRenderedPageBreak/>
        <w:t xml:space="preserve">а) </w:t>
      </w:r>
      <w:bookmarkStart w:id="10" w:name="sub_392642"/>
      <w:bookmarkStart w:id="11" w:name="sub_282"/>
      <w:bookmarkEnd w:id="9"/>
      <w:r w:rsidRPr="004B2A19">
        <w:rPr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865AF" w:rsidRPr="004B2A19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2643"/>
      <w:bookmarkEnd w:id="10"/>
      <w:r w:rsidRPr="004B2A19">
        <w:rPr>
          <w:sz w:val="28"/>
          <w:szCs w:val="28"/>
        </w:rPr>
        <w:t>б)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1865AF" w:rsidRDefault="001865AF" w:rsidP="001865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210"/>
      <w:bookmarkEnd w:id="11"/>
      <w:bookmarkEnd w:id="12"/>
      <w:r w:rsidRPr="004B2A19">
        <w:rPr>
          <w:sz w:val="28"/>
          <w:szCs w:val="28"/>
        </w:rPr>
        <w:t xml:space="preserve">2.13. С учетом результатов общественных слушаний, готовится проект постановления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 w:rsidRPr="004B2A19">
        <w:rPr>
          <w:sz w:val="28"/>
          <w:szCs w:val="28"/>
        </w:rPr>
        <w:t xml:space="preserve"> </w:t>
      </w:r>
      <w:r w:rsidRPr="004B2A1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</w:t>
      </w:r>
      <w:r w:rsidRPr="00B57636">
        <w:rPr>
          <w:sz w:val="28"/>
          <w:szCs w:val="28"/>
        </w:rPr>
        <w:t>об установлении публичного сервитута.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Постановление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землепользователе или землевладельце соответствующего земельного участка: в отношении юридического лица  - полное наименование, данные его государственной регистрации, индивидуальный номер налогоплательщика (ИНН); в отношении физического лица - фамилия, имя, отчество, его паспортные данные и индивидуальный номер налогоплательщика (ИНН);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</w:t>
      </w:r>
    </w:p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Копия постановления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 w:rsidR="00271F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об установлении публичного сервитута в течение 5 рабочих дней со дня принятия решения направляется правообладателю земельного участка, в отношении которого он был установлен.</w:t>
      </w:r>
    </w:p>
    <w:p w:rsidR="001865AF" w:rsidRDefault="001865AF" w:rsidP="001865AF">
      <w:pPr>
        <w:pStyle w:val="consplusnormal"/>
        <w:spacing w:after="0"/>
        <w:jc w:val="both"/>
        <w:rPr>
          <w:sz w:val="28"/>
          <w:szCs w:val="28"/>
        </w:rPr>
      </w:pPr>
    </w:p>
    <w:p w:rsidR="001865AF" w:rsidRPr="00581381" w:rsidRDefault="001865AF" w:rsidP="001865A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81381">
        <w:rPr>
          <w:rFonts w:ascii="Times New Roman" w:hAnsi="Times New Roman"/>
          <w:sz w:val="28"/>
          <w:szCs w:val="28"/>
        </w:rPr>
        <w:t>. Условия осуществления публичного сервитута</w:t>
      </w:r>
    </w:p>
    <w:p w:rsidR="001865AF" w:rsidRPr="00581381" w:rsidRDefault="001865AF" w:rsidP="001865AF">
      <w:pPr>
        <w:jc w:val="both"/>
        <w:rPr>
          <w:sz w:val="28"/>
          <w:szCs w:val="28"/>
        </w:rPr>
      </w:pPr>
    </w:p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bookmarkStart w:id="14" w:name="sub_41"/>
      <w:r>
        <w:rPr>
          <w:sz w:val="28"/>
          <w:szCs w:val="28"/>
        </w:rPr>
        <w:t>3</w:t>
      </w:r>
      <w:r w:rsidRPr="00581381">
        <w:rPr>
          <w:sz w:val="28"/>
          <w:szCs w:val="28"/>
        </w:rPr>
        <w:t>.1. Лицо, которому земельный участок, обремененный публичным сервитутом, принадлежит на определенном праве, обязано не препятствовать осуществлению публичного сервитута.</w:t>
      </w:r>
    </w:p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bookmarkStart w:id="15" w:name="sub_42"/>
      <w:bookmarkEnd w:id="14"/>
      <w:r>
        <w:rPr>
          <w:sz w:val="28"/>
          <w:szCs w:val="28"/>
        </w:rPr>
        <w:t>3</w:t>
      </w:r>
      <w:r w:rsidRPr="00581381">
        <w:rPr>
          <w:sz w:val="28"/>
          <w:szCs w:val="28"/>
        </w:rPr>
        <w:t>.2. Осуществление сервитута должно быть наименее обременительным для земельного участка, в отношении которого он установлен.</w:t>
      </w:r>
    </w:p>
    <w:p w:rsidR="001865AF" w:rsidRPr="00581381" w:rsidRDefault="001865AF" w:rsidP="001865AF">
      <w:pPr>
        <w:ind w:firstLine="567"/>
        <w:jc w:val="both"/>
        <w:rPr>
          <w:sz w:val="28"/>
          <w:szCs w:val="28"/>
        </w:rPr>
      </w:pPr>
      <w:bookmarkStart w:id="16" w:name="sub_44"/>
      <w:bookmarkEnd w:id="15"/>
      <w:r>
        <w:rPr>
          <w:sz w:val="28"/>
          <w:szCs w:val="28"/>
        </w:rPr>
        <w:t>3</w:t>
      </w:r>
      <w:r w:rsidRPr="00581381">
        <w:rPr>
          <w:sz w:val="28"/>
          <w:szCs w:val="28"/>
        </w:rPr>
        <w:t xml:space="preserve">.3. 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581381">
        <w:rPr>
          <w:sz w:val="28"/>
          <w:szCs w:val="28"/>
        </w:rPr>
        <w:t>соразмерную плату.</w:t>
      </w:r>
    </w:p>
    <w:p w:rsidR="001865AF" w:rsidRDefault="001865AF" w:rsidP="001865AF">
      <w:pPr>
        <w:pStyle w:val="1"/>
        <w:rPr>
          <w:rFonts w:ascii="Times New Roman" w:hAnsi="Times New Roman"/>
          <w:sz w:val="28"/>
          <w:szCs w:val="28"/>
        </w:rPr>
      </w:pPr>
      <w:bookmarkStart w:id="17" w:name="sub_500"/>
      <w:bookmarkEnd w:id="16"/>
    </w:p>
    <w:p w:rsidR="001865AF" w:rsidRPr="00581381" w:rsidRDefault="001865AF" w:rsidP="001865A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81381">
        <w:rPr>
          <w:rFonts w:ascii="Times New Roman" w:hAnsi="Times New Roman"/>
          <w:sz w:val="28"/>
          <w:szCs w:val="28"/>
        </w:rPr>
        <w:t>. Государственная регистрация публичных сервитутов</w:t>
      </w:r>
    </w:p>
    <w:bookmarkEnd w:id="17"/>
    <w:p w:rsidR="001865AF" w:rsidRPr="00581381" w:rsidRDefault="001865AF" w:rsidP="001865AF">
      <w:pPr>
        <w:jc w:val="both"/>
        <w:rPr>
          <w:sz w:val="28"/>
          <w:szCs w:val="28"/>
        </w:rPr>
      </w:pPr>
    </w:p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bookmarkStart w:id="18" w:name="sub_51"/>
      <w:r>
        <w:rPr>
          <w:sz w:val="28"/>
          <w:szCs w:val="28"/>
        </w:rPr>
        <w:t>4</w:t>
      </w:r>
      <w:r w:rsidRPr="00581381">
        <w:rPr>
          <w:sz w:val="28"/>
          <w:szCs w:val="28"/>
        </w:rPr>
        <w:t>.1. Публичные сервитуты подлежат государственной регистрации в соответствии с требованиями законодательства.</w:t>
      </w:r>
    </w:p>
    <w:bookmarkEnd w:id="18"/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r w:rsidRPr="00581381">
        <w:rPr>
          <w:sz w:val="28"/>
          <w:szCs w:val="28"/>
        </w:rPr>
        <w:lastRenderedPageBreak/>
        <w:t>Если в отношении одного и того же земельного участка установлено несколько сервитутов, каждый из них подлежит государственной регистрации.</w:t>
      </w:r>
    </w:p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bookmarkStart w:id="19" w:name="sub_52"/>
      <w:r>
        <w:rPr>
          <w:sz w:val="28"/>
          <w:szCs w:val="28"/>
        </w:rPr>
        <w:t>4</w:t>
      </w:r>
      <w:r w:rsidRPr="00581381">
        <w:rPr>
          <w:sz w:val="28"/>
          <w:szCs w:val="28"/>
        </w:rPr>
        <w:t>.2. Публичный сервитут вступает в силу с момента его государственной регистрации.</w:t>
      </w:r>
    </w:p>
    <w:p w:rsidR="001865AF" w:rsidRPr="00581381" w:rsidRDefault="001865AF" w:rsidP="001865AF">
      <w:pPr>
        <w:ind w:firstLine="720"/>
        <w:jc w:val="both"/>
        <w:rPr>
          <w:sz w:val="28"/>
          <w:szCs w:val="28"/>
        </w:rPr>
      </w:pPr>
      <w:bookmarkStart w:id="20" w:name="sub_53"/>
      <w:bookmarkEnd w:id="19"/>
      <w:r>
        <w:rPr>
          <w:sz w:val="28"/>
          <w:szCs w:val="28"/>
        </w:rPr>
        <w:t>4</w:t>
      </w:r>
      <w:r w:rsidRPr="00581381">
        <w:rPr>
          <w:sz w:val="28"/>
          <w:szCs w:val="28"/>
        </w:rPr>
        <w:t xml:space="preserve">.3. </w:t>
      </w:r>
      <w:r w:rsidRPr="00271F82">
        <w:rPr>
          <w:sz w:val="28"/>
          <w:szCs w:val="28"/>
        </w:rPr>
        <w:t xml:space="preserve">Администрация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81381">
        <w:rPr>
          <w:sz w:val="28"/>
          <w:szCs w:val="28"/>
        </w:rPr>
        <w:t xml:space="preserve"> в течение трех дней с момента подписания постановления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81381">
        <w:rPr>
          <w:sz w:val="28"/>
          <w:szCs w:val="28"/>
        </w:rPr>
        <w:t xml:space="preserve"> об установлении публичного сервитута направляет указанное постановление в </w:t>
      </w:r>
      <w:r>
        <w:rPr>
          <w:sz w:val="28"/>
          <w:szCs w:val="28"/>
        </w:rPr>
        <w:t xml:space="preserve">Управление </w:t>
      </w:r>
      <w:r w:rsidRPr="00EE3C68">
        <w:rPr>
          <w:sz w:val="28"/>
          <w:szCs w:val="28"/>
        </w:rPr>
        <w:t xml:space="preserve">Федеральной  службы регистрации по Иркутской области </w:t>
      </w:r>
      <w:r w:rsidRPr="00581381">
        <w:rPr>
          <w:sz w:val="28"/>
          <w:szCs w:val="28"/>
        </w:rPr>
        <w:t>для обеспечения им государственной регистрации публичного сервитута.</w:t>
      </w:r>
    </w:p>
    <w:bookmarkEnd w:id="20"/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</w:p>
    <w:p w:rsidR="001865AF" w:rsidRPr="00781D07" w:rsidRDefault="001865AF" w:rsidP="001865AF">
      <w:pPr>
        <w:pStyle w:val="1"/>
        <w:rPr>
          <w:rFonts w:ascii="Times New Roman" w:hAnsi="Times New Roman"/>
          <w:sz w:val="28"/>
          <w:szCs w:val="28"/>
        </w:rPr>
      </w:pPr>
      <w:bookmarkStart w:id="21" w:name="sub_600"/>
      <w:r>
        <w:rPr>
          <w:rFonts w:ascii="Times New Roman" w:hAnsi="Times New Roman"/>
          <w:sz w:val="28"/>
          <w:szCs w:val="28"/>
        </w:rPr>
        <w:t>5</w:t>
      </w:r>
      <w:r w:rsidRPr="00781D07">
        <w:rPr>
          <w:rFonts w:ascii="Times New Roman" w:hAnsi="Times New Roman"/>
          <w:sz w:val="28"/>
          <w:szCs w:val="28"/>
        </w:rPr>
        <w:t>. Порядок прекращения публичных сервитутов</w:t>
      </w:r>
    </w:p>
    <w:bookmarkEnd w:id="21"/>
    <w:p w:rsidR="001865AF" w:rsidRPr="00781D07" w:rsidRDefault="001865AF" w:rsidP="001865AF">
      <w:pPr>
        <w:jc w:val="both"/>
        <w:rPr>
          <w:sz w:val="28"/>
          <w:szCs w:val="28"/>
        </w:rPr>
      </w:pP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bookmarkStart w:id="22" w:name="sub_61"/>
      <w:r>
        <w:rPr>
          <w:sz w:val="28"/>
          <w:szCs w:val="28"/>
        </w:rPr>
        <w:t>5</w:t>
      </w:r>
      <w:r w:rsidRPr="00781D07">
        <w:rPr>
          <w:sz w:val="28"/>
          <w:szCs w:val="28"/>
        </w:rPr>
        <w:t>.1. Публичный сервитут прекращается в следующих случаях:</w:t>
      </w:r>
    </w:p>
    <w:bookmarkEnd w:id="22"/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r w:rsidRPr="00781D07">
        <w:rPr>
          <w:sz w:val="28"/>
          <w:szCs w:val="28"/>
        </w:rPr>
        <w:t xml:space="preserve">- по истечении срока его действия, определенного постановлением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>, которым установлен публичный сервитут;</w:t>
      </w: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r w:rsidRPr="00781D07">
        <w:rPr>
          <w:sz w:val="28"/>
          <w:szCs w:val="28"/>
        </w:rPr>
        <w:t xml:space="preserve">- с принятием постановления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 xml:space="preserve"> об отмене публичного сервитута, в том числе в случае отсутствия общественных нужд, для которых он был установлен;</w:t>
      </w: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r w:rsidRPr="00781D07">
        <w:rPr>
          <w:sz w:val="28"/>
          <w:szCs w:val="28"/>
        </w:rPr>
        <w:t xml:space="preserve">- по решению суда о прекращении установленного публичного сервитута либо о признании недействительным постановления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 xml:space="preserve"> об установлении публичного сервитута.</w:t>
      </w: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bookmarkStart w:id="23" w:name="sub_62"/>
      <w:r>
        <w:rPr>
          <w:sz w:val="28"/>
          <w:szCs w:val="28"/>
        </w:rPr>
        <w:t>5</w:t>
      </w:r>
      <w:r w:rsidRPr="00781D07">
        <w:rPr>
          <w:sz w:val="28"/>
          <w:szCs w:val="28"/>
        </w:rPr>
        <w:t xml:space="preserve">.2. Прекращение публичного сервитута подлежит государственной регистрации в соответствии с </w:t>
      </w:r>
      <w:hyperlink r:id="rId17" w:history="1">
        <w:r w:rsidRPr="00781D07">
          <w:rPr>
            <w:rStyle w:val="a6"/>
            <w:color w:val="auto"/>
            <w:sz w:val="28"/>
            <w:szCs w:val="28"/>
          </w:rPr>
          <w:t>федеральным законом</w:t>
        </w:r>
      </w:hyperlink>
      <w:r w:rsidRPr="00781D07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bookmarkStart w:id="24" w:name="sub_6301"/>
      <w:bookmarkEnd w:id="23"/>
      <w:r>
        <w:rPr>
          <w:sz w:val="28"/>
          <w:szCs w:val="28"/>
        </w:rPr>
        <w:t>5</w:t>
      </w:r>
      <w:r w:rsidRPr="00781D07"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>А</w:t>
      </w:r>
      <w:r w:rsidRPr="00781D07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781D07">
        <w:rPr>
          <w:sz w:val="28"/>
          <w:szCs w:val="28"/>
        </w:rPr>
        <w:t xml:space="preserve">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 xml:space="preserve"> при отмене публичного сервитута постановлением администрации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 xml:space="preserve"> направляет копию такого постановления в </w:t>
      </w:r>
      <w:r>
        <w:rPr>
          <w:sz w:val="28"/>
          <w:szCs w:val="28"/>
        </w:rPr>
        <w:t xml:space="preserve">течение трех дней </w:t>
      </w:r>
      <w:r w:rsidRPr="00781D07">
        <w:rPr>
          <w:sz w:val="28"/>
          <w:szCs w:val="28"/>
        </w:rPr>
        <w:t xml:space="preserve">с момента его подписания собственнику соответствующего земельного участка, землепользователю, землевладельцу, инициатору установления публичного сервитута и в </w:t>
      </w:r>
      <w:r>
        <w:rPr>
          <w:sz w:val="28"/>
          <w:szCs w:val="28"/>
        </w:rPr>
        <w:t xml:space="preserve">Управление </w:t>
      </w:r>
      <w:r w:rsidRPr="00EE3C68">
        <w:rPr>
          <w:sz w:val="28"/>
          <w:szCs w:val="28"/>
        </w:rPr>
        <w:t>Федеральной  службы регистрации по Иркутской области</w:t>
      </w:r>
      <w:r w:rsidRPr="00781D07">
        <w:rPr>
          <w:sz w:val="28"/>
          <w:szCs w:val="28"/>
        </w:rPr>
        <w:t xml:space="preserve"> для обеспечения им государственной регистрации прекращения публичного сервитута.</w:t>
      </w:r>
      <w:proofErr w:type="gramEnd"/>
    </w:p>
    <w:p w:rsidR="001865AF" w:rsidRDefault="001865AF" w:rsidP="001865AF">
      <w:pPr>
        <w:ind w:firstLine="720"/>
        <w:jc w:val="both"/>
        <w:rPr>
          <w:sz w:val="28"/>
          <w:szCs w:val="28"/>
        </w:rPr>
      </w:pPr>
      <w:bookmarkStart w:id="25" w:name="sub_65"/>
      <w:bookmarkEnd w:id="24"/>
      <w:r>
        <w:rPr>
          <w:sz w:val="28"/>
          <w:szCs w:val="28"/>
        </w:rPr>
        <w:t>5</w:t>
      </w:r>
      <w:r w:rsidRPr="00781D07">
        <w:rPr>
          <w:sz w:val="28"/>
          <w:szCs w:val="28"/>
        </w:rPr>
        <w:t>.</w:t>
      </w:r>
      <w:r>
        <w:rPr>
          <w:sz w:val="28"/>
          <w:szCs w:val="28"/>
        </w:rPr>
        <w:t>4. Постановление администрации</w:t>
      </w:r>
      <w:r w:rsidRPr="00781D07">
        <w:rPr>
          <w:sz w:val="28"/>
          <w:szCs w:val="28"/>
        </w:rPr>
        <w:t xml:space="preserve"> </w:t>
      </w:r>
      <w:proofErr w:type="spellStart"/>
      <w:r w:rsidR="00271F82"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781D07">
        <w:rPr>
          <w:sz w:val="28"/>
          <w:szCs w:val="28"/>
        </w:rPr>
        <w:t xml:space="preserve"> об отмене публичного сервитута подлежит офиц</w:t>
      </w:r>
      <w:r>
        <w:rPr>
          <w:sz w:val="28"/>
          <w:szCs w:val="28"/>
        </w:rPr>
        <w:t>иальному опубликованию в издании «</w:t>
      </w:r>
      <w:proofErr w:type="spellStart"/>
      <w:r w:rsidR="00271F82">
        <w:rPr>
          <w:sz w:val="28"/>
          <w:szCs w:val="28"/>
        </w:rPr>
        <w:t>Зерновской</w:t>
      </w:r>
      <w:proofErr w:type="spellEnd"/>
      <w:r w:rsidR="00271F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вестник» </w:t>
      </w:r>
      <w:r w:rsidRPr="00781D07">
        <w:rPr>
          <w:sz w:val="28"/>
          <w:szCs w:val="28"/>
        </w:rPr>
        <w:t xml:space="preserve">и размещению в информационно-телекоммуникационной сети </w:t>
      </w:r>
      <w:r>
        <w:rPr>
          <w:sz w:val="28"/>
          <w:szCs w:val="28"/>
        </w:rPr>
        <w:t>«</w:t>
      </w:r>
      <w:r w:rsidRPr="00781D07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bookmarkStart w:id="26" w:name="sub_63"/>
      <w:bookmarkEnd w:id="25"/>
      <w:r w:rsidRPr="00D245CF">
        <w:rPr>
          <w:color w:val="000000"/>
          <w:sz w:val="28"/>
          <w:szCs w:val="28"/>
        </w:rPr>
        <w:fldChar w:fldCharType="begin"/>
      </w:r>
      <w:r w:rsidRPr="00D245CF">
        <w:rPr>
          <w:color w:val="000000"/>
          <w:sz w:val="28"/>
          <w:szCs w:val="28"/>
        </w:rPr>
        <w:instrText>HYPERLINK "garantF1://21401583.0"</w:instrText>
      </w:r>
      <w:r w:rsidRPr="00D245CF">
        <w:rPr>
          <w:color w:val="000000"/>
          <w:sz w:val="28"/>
          <w:szCs w:val="28"/>
        </w:rPr>
        <w:fldChar w:fldCharType="separate"/>
      </w:r>
      <w:r w:rsidRPr="00D245CF">
        <w:rPr>
          <w:rStyle w:val="a6"/>
          <w:color w:val="000000"/>
          <w:sz w:val="28"/>
          <w:szCs w:val="28"/>
        </w:rPr>
        <w:t>официальном сайте</w:t>
      </w:r>
      <w:r w:rsidRPr="00D245CF">
        <w:rPr>
          <w:color w:val="000000"/>
          <w:sz w:val="28"/>
          <w:szCs w:val="28"/>
        </w:rPr>
        <w:fldChar w:fldCharType="end"/>
      </w:r>
      <w:r w:rsidRPr="00D245C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D245CF"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«Интернет»: </w:t>
      </w:r>
      <w:r w:rsidRPr="0048028B">
        <w:rPr>
          <w:sz w:val="28"/>
          <w:szCs w:val="28"/>
        </w:rPr>
        <w:t>cher.irkobl.ru</w:t>
      </w:r>
      <w:r>
        <w:rPr>
          <w:sz w:val="28"/>
          <w:szCs w:val="28"/>
        </w:rPr>
        <w:t xml:space="preserve"> .</w:t>
      </w: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1D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81D07">
        <w:rPr>
          <w:sz w:val="28"/>
          <w:szCs w:val="28"/>
        </w:rPr>
        <w:t>. В случае перехода любого вещного права на земельный участок по сделке к другому лицу сервитут, обременяющий данный земельный участок, сохраняется.</w:t>
      </w:r>
    </w:p>
    <w:bookmarkEnd w:id="26"/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81D07">
        <w:rPr>
          <w:sz w:val="28"/>
          <w:szCs w:val="28"/>
        </w:rPr>
        <w:t xml:space="preserve">Сервитуты, установленные в отношении земельных участков, из которых при разделе, объединении, перераспределении или выделе образуются земельные </w:t>
      </w:r>
      <w:r w:rsidRPr="00781D07">
        <w:rPr>
          <w:sz w:val="28"/>
          <w:szCs w:val="28"/>
        </w:rPr>
        <w:lastRenderedPageBreak/>
        <w:t>участки, сохраняются в отношении образуемых земельных участков в прежних границах.</w:t>
      </w:r>
    </w:p>
    <w:p w:rsidR="001865AF" w:rsidRPr="00781D07" w:rsidRDefault="001865AF" w:rsidP="001865AF">
      <w:pPr>
        <w:jc w:val="both"/>
        <w:rPr>
          <w:sz w:val="28"/>
          <w:szCs w:val="28"/>
        </w:rPr>
      </w:pPr>
    </w:p>
    <w:p w:rsidR="001865AF" w:rsidRPr="00781D07" w:rsidRDefault="001865AF" w:rsidP="001865AF">
      <w:pPr>
        <w:pStyle w:val="1"/>
        <w:rPr>
          <w:rFonts w:ascii="Times New Roman" w:hAnsi="Times New Roman"/>
          <w:sz w:val="28"/>
          <w:szCs w:val="28"/>
        </w:rPr>
      </w:pPr>
      <w:bookmarkStart w:id="27" w:name="sub_700"/>
      <w:r>
        <w:rPr>
          <w:rFonts w:ascii="Times New Roman" w:hAnsi="Times New Roman"/>
          <w:sz w:val="28"/>
          <w:szCs w:val="28"/>
        </w:rPr>
        <w:t>6</w:t>
      </w:r>
      <w:r w:rsidRPr="00781D07">
        <w:rPr>
          <w:rFonts w:ascii="Times New Roman" w:hAnsi="Times New Roman"/>
          <w:sz w:val="28"/>
          <w:szCs w:val="28"/>
        </w:rPr>
        <w:t>. Заключительные положения</w:t>
      </w:r>
    </w:p>
    <w:bookmarkEnd w:id="27"/>
    <w:p w:rsidR="001865AF" w:rsidRPr="00781D07" w:rsidRDefault="001865AF" w:rsidP="001865AF">
      <w:pPr>
        <w:jc w:val="both"/>
        <w:rPr>
          <w:sz w:val="28"/>
          <w:szCs w:val="28"/>
        </w:rPr>
      </w:pPr>
    </w:p>
    <w:p w:rsidR="001865AF" w:rsidRPr="00781D07" w:rsidRDefault="001865AF" w:rsidP="001865AF">
      <w:pPr>
        <w:ind w:firstLine="720"/>
        <w:jc w:val="both"/>
        <w:rPr>
          <w:sz w:val="28"/>
          <w:szCs w:val="28"/>
        </w:rPr>
      </w:pPr>
      <w:bookmarkStart w:id="28" w:name="sub_71"/>
      <w:r>
        <w:rPr>
          <w:sz w:val="28"/>
          <w:szCs w:val="28"/>
        </w:rPr>
        <w:t>6</w:t>
      </w:r>
      <w:r w:rsidRPr="00781D07">
        <w:rPr>
          <w:sz w:val="28"/>
          <w:szCs w:val="28"/>
        </w:rPr>
        <w:t>.1. Отказ в установлении публичного сервитута может быть обжалован в судебном порядке.</w:t>
      </w:r>
    </w:p>
    <w:p w:rsidR="001865AF" w:rsidRPr="00781D07" w:rsidRDefault="001865AF" w:rsidP="001865AF">
      <w:pPr>
        <w:ind w:firstLine="567"/>
        <w:jc w:val="both"/>
        <w:rPr>
          <w:sz w:val="28"/>
          <w:szCs w:val="28"/>
        </w:rPr>
      </w:pPr>
      <w:bookmarkStart w:id="29" w:name="sub_72"/>
      <w:bookmarkEnd w:id="28"/>
      <w:r>
        <w:rPr>
          <w:sz w:val="28"/>
          <w:szCs w:val="28"/>
        </w:rPr>
        <w:t>6</w:t>
      </w:r>
      <w:r w:rsidRPr="00781D07">
        <w:rPr>
          <w:sz w:val="28"/>
          <w:szCs w:val="28"/>
        </w:rPr>
        <w:t>.2.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bookmarkEnd w:id="29"/>
    <w:p w:rsidR="001865AF" w:rsidRPr="00B57636" w:rsidRDefault="001865AF" w:rsidP="001865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3"/>
    <w:p w:rsidR="001865AF" w:rsidRDefault="001865AF" w:rsidP="001865AF">
      <w:pPr>
        <w:pStyle w:val="consplusnormal"/>
        <w:spacing w:after="0"/>
        <w:ind w:firstLine="567"/>
        <w:jc w:val="both"/>
        <w:rPr>
          <w:sz w:val="28"/>
          <w:szCs w:val="28"/>
        </w:rPr>
      </w:pPr>
    </w:p>
    <w:p w:rsidR="00082822" w:rsidRDefault="00082822" w:rsidP="000828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82822" w:rsidRPr="008A2C89" w:rsidRDefault="00082822" w:rsidP="0008282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Зерновского</w:t>
      </w:r>
      <w:proofErr w:type="spellEnd"/>
      <w:r w:rsidRPr="00582E76">
        <w:rPr>
          <w:sz w:val="28"/>
          <w:szCs w:val="28"/>
        </w:rPr>
        <w:t xml:space="preserve"> </w:t>
      </w:r>
      <w:r w:rsidRPr="008A2C89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p w:rsidR="00082822" w:rsidRDefault="00082822" w:rsidP="00082822">
      <w:pPr>
        <w:contextualSpacing/>
        <w:jc w:val="both"/>
        <w:rPr>
          <w:sz w:val="28"/>
          <w:szCs w:val="28"/>
        </w:rPr>
      </w:pPr>
    </w:p>
    <w:p w:rsidR="00082822" w:rsidRDefault="00082822" w:rsidP="00082822">
      <w:pPr>
        <w:contextualSpacing/>
        <w:jc w:val="both"/>
        <w:rPr>
          <w:sz w:val="28"/>
          <w:szCs w:val="28"/>
        </w:rPr>
      </w:pPr>
      <w:r w:rsidRPr="008A2C89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 w:rsidRPr="00582E76">
        <w:rPr>
          <w:sz w:val="28"/>
          <w:szCs w:val="28"/>
        </w:rPr>
        <w:t xml:space="preserve"> </w:t>
      </w:r>
    </w:p>
    <w:p w:rsidR="001865AF" w:rsidRDefault="00082822" w:rsidP="00082822">
      <w:pPr>
        <w:pStyle w:val="consplusnormal"/>
        <w:spacing w:after="0"/>
        <w:jc w:val="both"/>
        <w:rPr>
          <w:sz w:val="28"/>
          <w:szCs w:val="28"/>
        </w:rPr>
      </w:pPr>
      <w:r w:rsidRPr="008A2C89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</w:t>
      </w:r>
      <w:r w:rsidR="00830600">
        <w:rPr>
          <w:sz w:val="28"/>
          <w:szCs w:val="28"/>
        </w:rPr>
        <w:t>ования</w:t>
      </w:r>
      <w:r w:rsidR="00830600"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r w:rsidR="008306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sectPr w:rsidR="001865AF" w:rsidSect="00830600">
      <w:headerReference w:type="even" r:id="rId18"/>
      <w:headerReference w:type="default" r:id="rId19"/>
      <w:pgSz w:w="11906" w:h="16838"/>
      <w:pgMar w:top="993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18" w:rsidRDefault="00DC4218">
      <w:r>
        <w:separator/>
      </w:r>
    </w:p>
  </w:endnote>
  <w:endnote w:type="continuationSeparator" w:id="0">
    <w:p w:rsidR="00DC4218" w:rsidRDefault="00DC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18" w:rsidRDefault="00DC4218">
      <w:r>
        <w:separator/>
      </w:r>
    </w:p>
  </w:footnote>
  <w:footnote w:type="continuationSeparator" w:id="0">
    <w:p w:rsidR="00DC4218" w:rsidRDefault="00DC4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31" w:rsidRDefault="00082822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7931" w:rsidRDefault="00DC4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31" w:rsidRDefault="00082822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637F">
      <w:rPr>
        <w:rStyle w:val="a5"/>
        <w:noProof/>
      </w:rPr>
      <w:t>7</w:t>
    </w:r>
    <w:r>
      <w:rPr>
        <w:rStyle w:val="a5"/>
      </w:rPr>
      <w:fldChar w:fldCharType="end"/>
    </w:r>
  </w:p>
  <w:p w:rsidR="00DB7931" w:rsidRDefault="00DC4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178B"/>
    <w:multiLevelType w:val="multilevel"/>
    <w:tmpl w:val="7F9E4BCA"/>
    <w:lvl w:ilvl="0">
      <w:start w:val="1"/>
      <w:numFmt w:val="decimal"/>
      <w:lvlText w:val="%1."/>
      <w:lvlJc w:val="left"/>
      <w:pPr>
        <w:ind w:left="2164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4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4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7D"/>
    <w:rsid w:val="00082822"/>
    <w:rsid w:val="001430D1"/>
    <w:rsid w:val="001865AF"/>
    <w:rsid w:val="00271F82"/>
    <w:rsid w:val="003F637F"/>
    <w:rsid w:val="0064565F"/>
    <w:rsid w:val="00830600"/>
    <w:rsid w:val="00AD3E7D"/>
    <w:rsid w:val="00DC4218"/>
    <w:rsid w:val="00DD6CF3"/>
    <w:rsid w:val="00E575E6"/>
    <w:rsid w:val="00F6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5AF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A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865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6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65AF"/>
  </w:style>
  <w:style w:type="character" w:customStyle="1" w:styleId="a6">
    <w:name w:val="Гипертекстовая ссылка"/>
    <w:basedOn w:val="a0"/>
    <w:rsid w:val="001865AF"/>
    <w:rPr>
      <w:color w:val="008000"/>
    </w:rPr>
  </w:style>
  <w:style w:type="character" w:styleId="a7">
    <w:name w:val="Hyperlink"/>
    <w:basedOn w:val="a0"/>
    <w:rsid w:val="001865AF"/>
    <w:rPr>
      <w:color w:val="0000FF"/>
      <w:u w:val="single"/>
    </w:rPr>
  </w:style>
  <w:style w:type="paragraph" w:styleId="a8">
    <w:name w:val="Normal (Web)"/>
    <w:basedOn w:val="a"/>
    <w:rsid w:val="001865AF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a"/>
    <w:rsid w:val="001865AF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character" w:styleId="a9">
    <w:name w:val="Strong"/>
    <w:basedOn w:val="a0"/>
    <w:qFormat/>
    <w:rsid w:val="001865AF"/>
    <w:rPr>
      <w:b/>
      <w:bCs/>
    </w:rPr>
  </w:style>
  <w:style w:type="paragraph" w:customStyle="1" w:styleId="consplusnormal">
    <w:name w:val="consplusnormal"/>
    <w:basedOn w:val="a"/>
    <w:rsid w:val="001865AF"/>
    <w:pPr>
      <w:suppressAutoHyphens/>
      <w:spacing w:after="240"/>
    </w:pPr>
    <w:rPr>
      <w:sz w:val="24"/>
      <w:szCs w:val="24"/>
      <w:lang w:eastAsia="ar-SA"/>
    </w:rPr>
  </w:style>
  <w:style w:type="paragraph" w:styleId="aa">
    <w:name w:val="Plain Text"/>
    <w:basedOn w:val="a"/>
    <w:link w:val="ab"/>
    <w:semiHidden/>
    <w:unhideWhenUsed/>
    <w:rsid w:val="001865AF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rsid w:val="00186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5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6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5AF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5A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865A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65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65AF"/>
  </w:style>
  <w:style w:type="character" w:customStyle="1" w:styleId="a6">
    <w:name w:val="Гипертекстовая ссылка"/>
    <w:basedOn w:val="a0"/>
    <w:rsid w:val="001865AF"/>
    <w:rPr>
      <w:color w:val="008000"/>
    </w:rPr>
  </w:style>
  <w:style w:type="character" w:styleId="a7">
    <w:name w:val="Hyperlink"/>
    <w:basedOn w:val="a0"/>
    <w:rsid w:val="001865AF"/>
    <w:rPr>
      <w:color w:val="0000FF"/>
      <w:u w:val="single"/>
    </w:rPr>
  </w:style>
  <w:style w:type="paragraph" w:styleId="a8">
    <w:name w:val="Normal (Web)"/>
    <w:basedOn w:val="a"/>
    <w:rsid w:val="001865AF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paragraph" w:customStyle="1" w:styleId="western">
    <w:name w:val="western"/>
    <w:basedOn w:val="a"/>
    <w:rsid w:val="001865AF"/>
    <w:pPr>
      <w:spacing w:before="100" w:beforeAutospacing="1" w:after="119"/>
    </w:pPr>
    <w:rPr>
      <w:rFonts w:eastAsia="Calibri"/>
      <w:color w:val="000000"/>
      <w:sz w:val="24"/>
      <w:szCs w:val="24"/>
    </w:rPr>
  </w:style>
  <w:style w:type="character" w:styleId="a9">
    <w:name w:val="Strong"/>
    <w:basedOn w:val="a0"/>
    <w:qFormat/>
    <w:rsid w:val="001865AF"/>
    <w:rPr>
      <w:b/>
      <w:bCs/>
    </w:rPr>
  </w:style>
  <w:style w:type="paragraph" w:customStyle="1" w:styleId="consplusnormal">
    <w:name w:val="consplusnormal"/>
    <w:basedOn w:val="a"/>
    <w:rsid w:val="001865AF"/>
    <w:pPr>
      <w:suppressAutoHyphens/>
      <w:spacing w:after="240"/>
    </w:pPr>
    <w:rPr>
      <w:sz w:val="24"/>
      <w:szCs w:val="24"/>
      <w:lang w:eastAsia="ar-SA"/>
    </w:rPr>
  </w:style>
  <w:style w:type="paragraph" w:styleId="aa">
    <w:name w:val="Plain Text"/>
    <w:basedOn w:val="a"/>
    <w:link w:val="ab"/>
    <w:semiHidden/>
    <w:unhideWhenUsed/>
    <w:rsid w:val="001865AF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rsid w:val="00186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56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6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CE02E3F8375F0DE8B5CDC792B33CEEE356686A1E79E44E3A6218AD3D71538073174AA836EE90AF8AB89F07JCe7L" TargetMode="External"/><Relationship Id="rId13" Type="http://schemas.openxmlformats.org/officeDocument/2006/relationships/hyperlink" Target="garantF1://21401583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ffline/ref=CE02E3F8375F0DE8B5CDC792B33CEEE356686A1E79E44E3A6218AD3D71538073174AA836EE90AF8AB89F07JCe7L" TargetMode="External"/><Relationship Id="rId17" Type="http://schemas.openxmlformats.org/officeDocument/2006/relationships/hyperlink" Target="garantF1://1180134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7004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24624.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ref=CE02E3F8375F0DE8B5CDC792B33CEEE356686A1E79E44E3A6218AD3D71538073174AA836EE90AF8AB89F07JCe7L" TargetMode="External"/><Relationship Id="rId10" Type="http://schemas.openxmlformats.org/officeDocument/2006/relationships/hyperlink" Target="garantF1://12024624.2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garantF1://12024624.5" TargetMode="External"/><Relationship Id="rId14" Type="http://schemas.openxmlformats.org/officeDocument/2006/relationships/hyperlink" Target="garantF1://34749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9</cp:revision>
  <cp:lastPrinted>2015-12-29T01:10:00Z</cp:lastPrinted>
  <dcterms:created xsi:type="dcterms:W3CDTF">2015-12-21T06:18:00Z</dcterms:created>
  <dcterms:modified xsi:type="dcterms:W3CDTF">2016-02-25T07:34:00Z</dcterms:modified>
</cp:coreProperties>
</file>